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404290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BAV300</w:t>
                            </w:r>
                            <w:r w:rsidR="00A17B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19A088E3" w14:textId="51B5330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17B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Regulatory Framework of Aviation</w:t>
                            </w:r>
                          </w:p>
                          <w:p w14:paraId="3EB03213" w14:textId="6478B2B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 Management - 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404290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BAV300</w:t>
                      </w:r>
                      <w:r w:rsidR="00A17BCB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19A088E3" w14:textId="51B5330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17BCB">
                        <w:rPr>
                          <w:rFonts w:ascii="Arial" w:hAnsi="Arial" w:cs="Arial"/>
                          <w:color w:val="000000" w:themeColor="text1"/>
                        </w:rPr>
                        <w:t>Regulatory Framework of Aviation</w:t>
                      </w:r>
                    </w:p>
                    <w:p w14:paraId="3EB03213" w14:textId="6478B2B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BBA Aviation Management - I Sem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0E9257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17B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9B1044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</w:t>
                            </w:r>
                            <w:r w:rsidR="00B13E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bookmarkStart w:id="0" w:name="_GoBack"/>
                            <w:bookmarkEnd w:id="0"/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4:00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0E9257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17BCB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9B1044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1:00</w:t>
                      </w:r>
                      <w:r w:rsidR="00B13E9E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 xml:space="preserve"> – 4:00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79E581B8" w:rsidR="007429C9" w:rsidRPr="00772F00" w:rsidRDefault="00BF417A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>1</w:t>
      </w:r>
      <w:r w:rsidR="003F4E9F" w:rsidRPr="00772F00">
        <w:rPr>
          <w:rFonts w:ascii="Arial" w:hAnsi="Arial" w:cs="Arial"/>
          <w:sz w:val="24"/>
          <w:szCs w:val="24"/>
        </w:rPr>
        <w:t xml:space="preserve">. </w:t>
      </w:r>
      <w:r w:rsidR="00A17BCB" w:rsidRPr="00772F00">
        <w:rPr>
          <w:rFonts w:ascii="Arial" w:hAnsi="Arial" w:cs="Arial"/>
          <w:sz w:val="24"/>
          <w:szCs w:val="24"/>
        </w:rPr>
        <w:t>Describe the role of AAIB.</w:t>
      </w:r>
      <w:r w:rsidR="006C2BA5" w:rsidRPr="00772F00">
        <w:rPr>
          <w:rFonts w:ascii="Arial" w:hAnsi="Arial" w:cs="Arial"/>
          <w:sz w:val="24"/>
          <w:szCs w:val="24"/>
        </w:rPr>
        <w:tab/>
      </w:r>
      <w:r w:rsidR="006C2BA5" w:rsidRPr="00772F00">
        <w:rPr>
          <w:rFonts w:ascii="Arial" w:hAnsi="Arial" w:cs="Arial"/>
          <w:sz w:val="24"/>
          <w:szCs w:val="24"/>
        </w:rPr>
        <w:tab/>
      </w:r>
      <w:r w:rsidR="003F4E9F" w:rsidRPr="00772F00">
        <w:rPr>
          <w:rFonts w:ascii="Arial" w:hAnsi="Arial" w:cs="Arial"/>
          <w:sz w:val="24"/>
          <w:szCs w:val="24"/>
        </w:rPr>
        <w:t xml:space="preserve"> </w:t>
      </w:r>
      <w:r w:rsidR="00837FAB" w:rsidRPr="00772F00">
        <w:rPr>
          <w:rFonts w:ascii="Arial" w:hAnsi="Arial" w:cs="Arial"/>
          <w:sz w:val="24"/>
          <w:szCs w:val="24"/>
        </w:rPr>
        <w:t xml:space="preserve">                 </w:t>
      </w:r>
      <w:r w:rsidR="00A17BCB" w:rsidRPr="00772F00">
        <w:rPr>
          <w:rFonts w:ascii="Arial" w:hAnsi="Arial" w:cs="Arial"/>
          <w:sz w:val="24"/>
          <w:szCs w:val="24"/>
        </w:rPr>
        <w:t xml:space="preserve">                        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3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23548237" w14:textId="3B685DA3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2. </w:t>
      </w:r>
      <w:r w:rsidR="00A17BCB" w:rsidRPr="00772F00">
        <w:rPr>
          <w:rFonts w:ascii="Arial" w:hAnsi="Arial" w:cs="Arial"/>
          <w:sz w:val="24"/>
          <w:szCs w:val="24"/>
        </w:rPr>
        <w:t xml:space="preserve">State the outcome of Hague Convention. </w:t>
      </w:r>
      <w:r w:rsidR="00837FAB"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  <w:t xml:space="preserve"> </w:t>
      </w:r>
      <w:r w:rsidR="00837FAB" w:rsidRPr="00772F00">
        <w:rPr>
          <w:rFonts w:ascii="Arial" w:hAnsi="Arial" w:cs="Arial"/>
          <w:sz w:val="24"/>
          <w:szCs w:val="24"/>
        </w:rPr>
        <w:t xml:space="preserve">       (C.O.NO 0</w:t>
      </w:r>
      <w:r w:rsidR="00A17BCB" w:rsidRPr="00772F00">
        <w:rPr>
          <w:rFonts w:ascii="Arial" w:hAnsi="Arial" w:cs="Arial"/>
          <w:sz w:val="24"/>
          <w:szCs w:val="24"/>
        </w:rPr>
        <w:t>3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508FAFB6" w14:textId="4F00269E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3. </w:t>
      </w:r>
      <w:r w:rsidR="00A17BCB" w:rsidRPr="00772F00">
        <w:rPr>
          <w:rFonts w:ascii="Arial" w:hAnsi="Arial" w:cs="Arial"/>
          <w:sz w:val="24"/>
          <w:szCs w:val="24"/>
        </w:rPr>
        <w:t xml:space="preserve">State the outcome of Tokyo Convention. 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  <w:t xml:space="preserve"> </w:t>
      </w:r>
      <w:r w:rsidR="00837FAB" w:rsidRPr="00772F00">
        <w:rPr>
          <w:rFonts w:ascii="Arial" w:hAnsi="Arial" w:cs="Arial"/>
          <w:sz w:val="24"/>
          <w:szCs w:val="24"/>
        </w:rPr>
        <w:t xml:space="preserve">       </w:t>
      </w:r>
      <w:r w:rsidR="00A17BCB" w:rsidRPr="00772F00">
        <w:rPr>
          <w:rFonts w:ascii="Arial" w:hAnsi="Arial" w:cs="Arial"/>
          <w:sz w:val="24"/>
          <w:szCs w:val="24"/>
        </w:rPr>
        <w:t xml:space="preserve">                     </w:t>
      </w:r>
      <w:r w:rsidR="00837FAB" w:rsidRPr="00772F00">
        <w:rPr>
          <w:rFonts w:ascii="Arial" w:hAnsi="Arial" w:cs="Arial"/>
          <w:sz w:val="24"/>
          <w:szCs w:val="24"/>
        </w:rPr>
        <w:t>(C.O.NO 03) [Knowledge]</w:t>
      </w:r>
    </w:p>
    <w:p w14:paraId="416C1D14" w14:textId="38FE3C2A" w:rsidR="00837FAB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4. </w:t>
      </w:r>
      <w:r w:rsidR="00A17BCB" w:rsidRPr="00772F00">
        <w:rPr>
          <w:rFonts w:ascii="Arial" w:hAnsi="Arial" w:cs="Arial"/>
          <w:sz w:val="24"/>
          <w:szCs w:val="24"/>
        </w:rPr>
        <w:t xml:space="preserve">List down the steps in accident investigation process.                   </w:t>
      </w:r>
      <w:r w:rsidRPr="00772F00">
        <w:rPr>
          <w:rFonts w:ascii="Arial" w:hAnsi="Arial" w:cs="Arial"/>
          <w:sz w:val="24"/>
          <w:szCs w:val="24"/>
        </w:rPr>
        <w:tab/>
      </w:r>
      <w:r w:rsidR="00837FAB" w:rsidRPr="00772F00">
        <w:rPr>
          <w:rFonts w:ascii="Arial" w:hAnsi="Arial" w:cs="Arial"/>
          <w:sz w:val="24"/>
          <w:szCs w:val="24"/>
        </w:rPr>
        <w:t xml:space="preserve">        (C.O.NO 04) [Knowledge]</w:t>
      </w:r>
    </w:p>
    <w:p w14:paraId="139F6474" w14:textId="55607EED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5. </w:t>
      </w:r>
      <w:r w:rsidR="00A17BCB" w:rsidRPr="00772F00">
        <w:rPr>
          <w:rFonts w:ascii="Arial" w:hAnsi="Arial" w:cs="Arial"/>
          <w:sz w:val="24"/>
          <w:szCs w:val="24"/>
        </w:rPr>
        <w:t>Mention the date of BCAS becoming an independent organization.</w:t>
      </w:r>
      <w:r w:rsidR="00837FAB" w:rsidRPr="00772F00">
        <w:rPr>
          <w:rFonts w:ascii="Arial" w:hAnsi="Arial" w:cs="Arial"/>
          <w:sz w:val="24"/>
          <w:szCs w:val="24"/>
        </w:rPr>
        <w:t xml:space="preserve">      (C.O.NO 0</w:t>
      </w:r>
      <w:r w:rsidR="00A17BCB" w:rsidRPr="00772F00">
        <w:rPr>
          <w:rFonts w:ascii="Arial" w:hAnsi="Arial" w:cs="Arial"/>
          <w:sz w:val="24"/>
          <w:szCs w:val="24"/>
        </w:rPr>
        <w:t>5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519650C7" w14:textId="00E9BA59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6. </w:t>
      </w:r>
      <w:r w:rsidR="00A17BCB" w:rsidRPr="00772F00">
        <w:rPr>
          <w:rFonts w:ascii="Arial" w:hAnsi="Arial" w:cs="Arial"/>
          <w:sz w:val="24"/>
          <w:szCs w:val="24"/>
        </w:rPr>
        <w:t xml:space="preserve">State when ICAO was formed and number of countries involved.      </w:t>
      </w:r>
      <w:r w:rsidR="00772F00">
        <w:rPr>
          <w:rFonts w:ascii="Arial" w:hAnsi="Arial" w:cs="Arial"/>
          <w:sz w:val="24"/>
          <w:szCs w:val="24"/>
        </w:rPr>
        <w:t xml:space="preserve">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5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29A950C7" w14:textId="471A1B10" w:rsidR="003F4E9F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7. </w:t>
      </w:r>
      <w:r w:rsidR="00772F00" w:rsidRPr="00772F00">
        <w:rPr>
          <w:rFonts w:ascii="Arial" w:hAnsi="Arial" w:cs="Arial"/>
          <w:sz w:val="24"/>
          <w:szCs w:val="24"/>
        </w:rPr>
        <w:t xml:space="preserve">Mention the place where headquarters of IATA is located. </w:t>
      </w:r>
      <w:r w:rsidRPr="00772F00">
        <w:rPr>
          <w:rFonts w:ascii="Arial" w:hAnsi="Arial" w:cs="Arial"/>
          <w:sz w:val="24"/>
          <w:szCs w:val="24"/>
        </w:rPr>
        <w:t xml:space="preserve">  </w:t>
      </w:r>
      <w:r w:rsidRPr="00772F00">
        <w:rPr>
          <w:rFonts w:ascii="Arial" w:hAnsi="Arial" w:cs="Arial"/>
          <w:sz w:val="24"/>
          <w:szCs w:val="24"/>
        </w:rPr>
        <w:tab/>
      </w:r>
      <w:r w:rsidR="00772F00" w:rsidRPr="00772F00">
        <w:rPr>
          <w:rFonts w:ascii="Arial" w:hAnsi="Arial" w:cs="Arial"/>
          <w:sz w:val="24"/>
          <w:szCs w:val="24"/>
        </w:rPr>
        <w:t xml:space="preserve">    </w:t>
      </w:r>
      <w:r w:rsidR="00772F00">
        <w:rPr>
          <w:rFonts w:ascii="Arial" w:hAnsi="Arial" w:cs="Arial"/>
          <w:sz w:val="24"/>
          <w:szCs w:val="24"/>
        </w:rPr>
        <w:t xml:space="preserve">   </w:t>
      </w:r>
      <w:r w:rsidR="00772F00" w:rsidRPr="00772F00">
        <w:rPr>
          <w:rFonts w:ascii="Arial" w:hAnsi="Arial" w:cs="Arial"/>
          <w:sz w:val="24"/>
          <w:szCs w:val="24"/>
        </w:rPr>
        <w:t xml:space="preserve"> </w:t>
      </w:r>
      <w:r w:rsidR="00837FAB" w:rsidRPr="00772F00">
        <w:rPr>
          <w:rFonts w:ascii="Arial" w:hAnsi="Arial" w:cs="Arial"/>
          <w:sz w:val="24"/>
          <w:szCs w:val="24"/>
        </w:rPr>
        <w:t>(C.O.NO 01) [Knowledge]</w:t>
      </w:r>
    </w:p>
    <w:p w14:paraId="2895A6A9" w14:textId="0E354705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5DCCF6DF" w:rsidR="00D26A7D" w:rsidRPr="00772F00" w:rsidRDefault="00D26A7D" w:rsidP="00837FAB">
      <w:pPr>
        <w:jc w:val="both"/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8. </w:t>
      </w:r>
      <w:r w:rsidR="00A17BCB" w:rsidRPr="00772F00">
        <w:rPr>
          <w:rFonts w:ascii="Arial" w:hAnsi="Arial" w:cs="Arial"/>
          <w:sz w:val="24"/>
          <w:szCs w:val="24"/>
        </w:rPr>
        <w:t xml:space="preserve">Summarize any ten rules from Aircraft Rules, 2011. </w:t>
      </w:r>
      <w:r w:rsidR="000A2033" w:rsidRPr="00772F00">
        <w:rPr>
          <w:rFonts w:ascii="Arial" w:hAnsi="Arial" w:cs="Arial"/>
          <w:sz w:val="24"/>
          <w:szCs w:val="24"/>
        </w:rPr>
        <w:t xml:space="preserve">    </w:t>
      </w:r>
      <w:r w:rsidR="00A17BCB" w:rsidRPr="00772F00">
        <w:rPr>
          <w:rFonts w:ascii="Arial" w:hAnsi="Arial" w:cs="Arial"/>
          <w:sz w:val="24"/>
          <w:szCs w:val="24"/>
        </w:rPr>
        <w:t xml:space="preserve">           </w:t>
      </w:r>
      <w:r w:rsidR="00772F00">
        <w:rPr>
          <w:rFonts w:ascii="Arial" w:hAnsi="Arial" w:cs="Arial"/>
          <w:sz w:val="24"/>
          <w:szCs w:val="24"/>
        </w:rPr>
        <w:t xml:space="preserve">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4</w:t>
      </w:r>
      <w:r w:rsidR="00837FAB" w:rsidRPr="00772F00">
        <w:rPr>
          <w:rFonts w:ascii="Arial" w:hAnsi="Arial" w:cs="Arial"/>
          <w:sz w:val="24"/>
          <w:szCs w:val="24"/>
        </w:rPr>
        <w:t>) [Comprehension]</w:t>
      </w:r>
    </w:p>
    <w:p w14:paraId="0F79F36D" w14:textId="2BDFBC3D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9. </w:t>
      </w:r>
      <w:r w:rsidR="00A17BCB" w:rsidRPr="00772F00">
        <w:rPr>
          <w:rFonts w:ascii="Arial" w:hAnsi="Arial" w:cs="Arial"/>
          <w:sz w:val="24"/>
          <w:szCs w:val="24"/>
          <w:lang w:val="en-IN"/>
        </w:rPr>
        <w:t xml:space="preserve">Summarize the functions of BCAS. </w:t>
      </w:r>
      <w:r w:rsidRPr="00772F00">
        <w:rPr>
          <w:rFonts w:ascii="Arial" w:hAnsi="Arial" w:cs="Arial"/>
          <w:sz w:val="24"/>
          <w:szCs w:val="24"/>
        </w:rPr>
        <w:t xml:space="preserve"> 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="00837FAB" w:rsidRPr="00772F00">
        <w:rPr>
          <w:rFonts w:ascii="Arial" w:hAnsi="Arial" w:cs="Arial"/>
          <w:sz w:val="24"/>
          <w:szCs w:val="24"/>
        </w:rPr>
        <w:t xml:space="preserve">         </w:t>
      </w:r>
      <w:r w:rsidRPr="00772F00">
        <w:rPr>
          <w:rFonts w:ascii="Arial" w:hAnsi="Arial" w:cs="Arial"/>
          <w:sz w:val="24"/>
          <w:szCs w:val="24"/>
        </w:rPr>
        <w:t xml:space="preserve"> </w:t>
      </w:r>
      <w:r w:rsidR="000A2033" w:rsidRPr="00772F00">
        <w:rPr>
          <w:rFonts w:ascii="Arial" w:hAnsi="Arial" w:cs="Arial"/>
          <w:sz w:val="24"/>
          <w:szCs w:val="24"/>
        </w:rPr>
        <w:t xml:space="preserve"> </w:t>
      </w:r>
      <w:r w:rsidR="00A17BCB" w:rsidRPr="00772F00">
        <w:rPr>
          <w:rFonts w:ascii="Arial" w:hAnsi="Arial" w:cs="Arial"/>
          <w:sz w:val="24"/>
          <w:szCs w:val="24"/>
        </w:rPr>
        <w:t xml:space="preserve">  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4</w:t>
      </w:r>
      <w:r w:rsidR="00837FAB" w:rsidRPr="00772F00">
        <w:rPr>
          <w:rFonts w:ascii="Arial" w:hAnsi="Arial" w:cs="Arial"/>
          <w:sz w:val="24"/>
          <w:szCs w:val="24"/>
        </w:rPr>
        <w:t>) [Comprehension]</w:t>
      </w:r>
    </w:p>
    <w:p w14:paraId="0EB44FA7" w14:textId="67B9065E" w:rsidR="000A2033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10. </w:t>
      </w:r>
      <w:r w:rsidR="00A17BCB" w:rsidRPr="00772F00">
        <w:rPr>
          <w:rFonts w:ascii="Arial" w:hAnsi="Arial" w:cs="Arial"/>
          <w:sz w:val="24"/>
          <w:szCs w:val="24"/>
        </w:rPr>
        <w:t xml:space="preserve">Describe the creation and functions of DGCA. </w:t>
      </w:r>
      <w:r w:rsidR="000A2033" w:rsidRPr="00772F00">
        <w:rPr>
          <w:rFonts w:ascii="Arial" w:hAnsi="Arial" w:cs="Arial"/>
          <w:sz w:val="24"/>
          <w:szCs w:val="24"/>
        </w:rPr>
        <w:t xml:space="preserve">        </w:t>
      </w:r>
      <w:r w:rsidR="00A17BCB" w:rsidRPr="00772F00">
        <w:rPr>
          <w:rFonts w:ascii="Arial" w:hAnsi="Arial" w:cs="Arial"/>
          <w:sz w:val="24"/>
          <w:szCs w:val="24"/>
        </w:rPr>
        <w:t xml:space="preserve">                  </w:t>
      </w:r>
      <w:r w:rsidR="00772F00">
        <w:rPr>
          <w:rFonts w:ascii="Arial" w:hAnsi="Arial" w:cs="Arial"/>
          <w:sz w:val="24"/>
          <w:szCs w:val="24"/>
        </w:rPr>
        <w:t xml:space="preserve">  </w:t>
      </w:r>
      <w:r w:rsidRPr="00772F00">
        <w:rPr>
          <w:rFonts w:ascii="Arial" w:hAnsi="Arial" w:cs="Arial"/>
          <w:sz w:val="24"/>
          <w:szCs w:val="24"/>
        </w:rPr>
        <w:t>(</w:t>
      </w:r>
      <w:r w:rsidR="00837FAB" w:rsidRPr="00772F00">
        <w:rPr>
          <w:rFonts w:ascii="Arial" w:hAnsi="Arial" w:cs="Arial"/>
          <w:sz w:val="24"/>
          <w:szCs w:val="24"/>
        </w:rPr>
        <w:t>C.O.NO 05) [Comprehension]</w:t>
      </w:r>
    </w:p>
    <w:p w14:paraId="3E21B135" w14:textId="73EF869C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11. </w:t>
      </w:r>
      <w:r w:rsidR="00A17BCB" w:rsidRPr="00772F00">
        <w:rPr>
          <w:rFonts w:ascii="Arial" w:hAnsi="Arial" w:cs="Arial"/>
          <w:sz w:val="24"/>
          <w:szCs w:val="24"/>
        </w:rPr>
        <w:t xml:space="preserve">Classify the Aircraft Rules of 1937. </w:t>
      </w:r>
      <w:r w:rsidR="000A2033" w:rsidRPr="00772F00">
        <w:rPr>
          <w:rFonts w:ascii="Arial" w:hAnsi="Arial" w:cs="Arial"/>
          <w:sz w:val="24"/>
          <w:szCs w:val="24"/>
        </w:rPr>
        <w:t xml:space="preserve">                                  </w:t>
      </w:r>
      <w:r w:rsidR="00A17BCB" w:rsidRPr="00772F00">
        <w:rPr>
          <w:rFonts w:ascii="Arial" w:hAnsi="Arial" w:cs="Arial"/>
          <w:sz w:val="24"/>
          <w:szCs w:val="24"/>
        </w:rPr>
        <w:t xml:space="preserve">         </w:t>
      </w:r>
      <w:r w:rsidR="00772F00">
        <w:rPr>
          <w:rFonts w:ascii="Arial" w:hAnsi="Arial" w:cs="Arial"/>
          <w:sz w:val="24"/>
          <w:szCs w:val="24"/>
        </w:rPr>
        <w:t xml:space="preserve">   </w:t>
      </w:r>
      <w:r w:rsidR="000A2033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4</w:t>
      </w:r>
      <w:r w:rsidR="000A2033" w:rsidRPr="00772F00">
        <w:rPr>
          <w:rFonts w:ascii="Arial" w:hAnsi="Arial" w:cs="Arial"/>
          <w:sz w:val="24"/>
          <w:szCs w:val="24"/>
        </w:rPr>
        <w:t xml:space="preserve">) [Comprehension] </w:t>
      </w:r>
    </w:p>
    <w:p w14:paraId="2D980FED" w14:textId="0DF66B06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12. </w:t>
      </w:r>
      <w:r w:rsidR="000A2033" w:rsidRPr="00772F00">
        <w:rPr>
          <w:rFonts w:ascii="Arial" w:hAnsi="Arial" w:cs="Arial"/>
          <w:sz w:val="24"/>
          <w:szCs w:val="24"/>
        </w:rPr>
        <w:t xml:space="preserve">Summarize the </w:t>
      </w:r>
      <w:r w:rsidR="00A17BCB" w:rsidRPr="00772F00">
        <w:rPr>
          <w:rFonts w:ascii="Arial" w:hAnsi="Arial" w:cs="Arial"/>
          <w:sz w:val="24"/>
          <w:szCs w:val="24"/>
        </w:rPr>
        <w:t xml:space="preserve">functions of AAI. </w:t>
      </w:r>
      <w:r w:rsidRPr="00772F00">
        <w:rPr>
          <w:rFonts w:ascii="Arial" w:hAnsi="Arial" w:cs="Arial"/>
          <w:sz w:val="24"/>
          <w:szCs w:val="24"/>
        </w:rPr>
        <w:tab/>
      </w:r>
      <w:r w:rsidR="000A2033" w:rsidRPr="00772F00">
        <w:rPr>
          <w:rFonts w:ascii="Arial" w:hAnsi="Arial" w:cs="Arial"/>
          <w:sz w:val="24"/>
          <w:szCs w:val="24"/>
        </w:rPr>
        <w:t xml:space="preserve">   </w:t>
      </w:r>
      <w:r w:rsidR="00A17BCB" w:rsidRPr="00772F0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72F00">
        <w:rPr>
          <w:rFonts w:ascii="Arial" w:hAnsi="Arial" w:cs="Arial"/>
          <w:sz w:val="24"/>
          <w:szCs w:val="24"/>
        </w:rPr>
        <w:t>(C.O.No.</w:t>
      </w:r>
      <w:r w:rsidR="00A17BCB" w:rsidRPr="00772F00">
        <w:rPr>
          <w:rFonts w:ascii="Arial" w:hAnsi="Arial" w:cs="Arial"/>
          <w:sz w:val="24"/>
          <w:szCs w:val="24"/>
        </w:rPr>
        <w:t>3</w:t>
      </w:r>
      <w:r w:rsidRPr="00772F00">
        <w:rPr>
          <w:rFonts w:ascii="Arial" w:hAnsi="Arial" w:cs="Arial"/>
          <w:sz w:val="24"/>
          <w:szCs w:val="24"/>
        </w:rPr>
        <w:t>) [</w:t>
      </w:r>
      <w:r w:rsidR="000A2033" w:rsidRPr="00772F00">
        <w:rPr>
          <w:rFonts w:ascii="Arial" w:hAnsi="Arial" w:cs="Arial"/>
          <w:sz w:val="24"/>
          <w:szCs w:val="24"/>
        </w:rPr>
        <w:t>Comprehension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625250DA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65EEF5F4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147B6F40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4842F86E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3DA7D07D" w14:textId="0E71CEE5" w:rsidR="00D26A7D" w:rsidRPr="00772F00" w:rsidRDefault="00D26A7D" w:rsidP="00A17BCB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13. </w:t>
      </w:r>
      <w:r w:rsidR="000A2033" w:rsidRPr="00772F00">
        <w:rPr>
          <w:rFonts w:ascii="Arial" w:hAnsi="Arial" w:cs="Arial"/>
          <w:sz w:val="24"/>
          <w:szCs w:val="24"/>
        </w:rPr>
        <w:t xml:space="preserve">Explain </w:t>
      </w:r>
      <w:r w:rsidR="00A17BCB" w:rsidRPr="00772F00">
        <w:rPr>
          <w:rFonts w:ascii="Arial" w:hAnsi="Arial" w:cs="Arial"/>
          <w:sz w:val="24"/>
          <w:szCs w:val="24"/>
        </w:rPr>
        <w:t xml:space="preserve">the responsibilities and functions of FAA. </w:t>
      </w:r>
      <w:r w:rsidRPr="00772F00">
        <w:rPr>
          <w:rFonts w:ascii="Arial" w:hAnsi="Arial" w:cs="Arial"/>
          <w:sz w:val="24"/>
          <w:szCs w:val="24"/>
        </w:rPr>
        <w:tab/>
        <w:t xml:space="preserve"> </w:t>
      </w:r>
      <w:r w:rsidR="00A17BCB" w:rsidRPr="00772F00">
        <w:rPr>
          <w:rFonts w:ascii="Arial" w:hAnsi="Arial" w:cs="Arial"/>
          <w:sz w:val="24"/>
          <w:szCs w:val="24"/>
        </w:rPr>
        <w:t xml:space="preserve">                     </w:t>
      </w:r>
      <w:r w:rsidR="000A2033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3</w:t>
      </w:r>
      <w:r w:rsidR="000A2033" w:rsidRPr="00772F00">
        <w:rPr>
          <w:rFonts w:ascii="Arial" w:hAnsi="Arial" w:cs="Arial"/>
          <w:sz w:val="24"/>
          <w:szCs w:val="24"/>
        </w:rPr>
        <w:t>) [Comprehension]</w:t>
      </w:r>
    </w:p>
    <w:p w14:paraId="69F619A2" w14:textId="20DFA530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14. </w:t>
      </w:r>
      <w:r w:rsidR="000A2033" w:rsidRPr="00772F00">
        <w:rPr>
          <w:rFonts w:ascii="Arial" w:hAnsi="Arial" w:cs="Arial"/>
          <w:sz w:val="24"/>
          <w:szCs w:val="24"/>
        </w:rPr>
        <w:t xml:space="preserve">Explain the </w:t>
      </w:r>
      <w:r w:rsidR="00772F00" w:rsidRPr="00772F00">
        <w:rPr>
          <w:rFonts w:ascii="Arial" w:hAnsi="Arial" w:cs="Arial"/>
          <w:sz w:val="24"/>
          <w:szCs w:val="24"/>
        </w:rPr>
        <w:t xml:space="preserve">functions of ICAO. 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="000A2033" w:rsidRPr="00772F00">
        <w:rPr>
          <w:rFonts w:ascii="Arial" w:hAnsi="Arial" w:cs="Arial"/>
          <w:sz w:val="24"/>
          <w:szCs w:val="24"/>
        </w:rPr>
        <w:t xml:space="preserve">           </w:t>
      </w:r>
      <w:r w:rsidR="00772F00" w:rsidRPr="00772F00">
        <w:rPr>
          <w:rFonts w:ascii="Arial" w:hAnsi="Arial" w:cs="Arial"/>
          <w:sz w:val="24"/>
          <w:szCs w:val="24"/>
        </w:rPr>
        <w:t xml:space="preserve">                     </w:t>
      </w:r>
      <w:r w:rsidR="000A2033" w:rsidRPr="00772F00">
        <w:rPr>
          <w:rFonts w:ascii="Arial" w:hAnsi="Arial" w:cs="Arial"/>
          <w:sz w:val="24"/>
          <w:szCs w:val="24"/>
        </w:rPr>
        <w:t>(C.O.NO 0</w:t>
      </w:r>
      <w:r w:rsidR="00772F00" w:rsidRPr="00772F00">
        <w:rPr>
          <w:rFonts w:ascii="Arial" w:hAnsi="Arial" w:cs="Arial"/>
          <w:sz w:val="24"/>
          <w:szCs w:val="24"/>
        </w:rPr>
        <w:t>3</w:t>
      </w:r>
      <w:r w:rsidR="000A2033" w:rsidRPr="00772F00">
        <w:rPr>
          <w:rFonts w:ascii="Arial" w:hAnsi="Arial" w:cs="Arial"/>
          <w:sz w:val="24"/>
          <w:szCs w:val="24"/>
        </w:rPr>
        <w:t>) [Comprehension]</w:t>
      </w:r>
    </w:p>
    <w:p w14:paraId="143CEFDB" w14:textId="77777777" w:rsidR="003F4E9F" w:rsidRPr="00772F00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05CC8599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15. </w:t>
      </w:r>
      <w:r w:rsidR="00772F00" w:rsidRPr="00772F00">
        <w:rPr>
          <w:rFonts w:ascii="Arial" w:hAnsi="Arial" w:cs="Arial"/>
          <w:sz w:val="24"/>
          <w:szCs w:val="24"/>
        </w:rPr>
        <w:t xml:space="preserve">Flight S2 402 crashed while trying to land in Bengaluru Airport due to heavy turbulence. Interpret the investigation process of AAIB in this case. </w:t>
      </w:r>
      <w:r w:rsidRPr="00772F00">
        <w:rPr>
          <w:rFonts w:ascii="Arial" w:hAnsi="Arial" w:cs="Arial"/>
          <w:sz w:val="24"/>
          <w:szCs w:val="24"/>
        </w:rPr>
        <w:tab/>
      </w:r>
      <w:r w:rsidR="00772F00" w:rsidRPr="00772F00">
        <w:rPr>
          <w:rFonts w:ascii="Arial" w:hAnsi="Arial" w:cs="Arial"/>
          <w:sz w:val="24"/>
          <w:szCs w:val="24"/>
        </w:rPr>
        <w:t xml:space="preserve">                     </w:t>
      </w:r>
      <w:r w:rsidRPr="00772F00">
        <w:rPr>
          <w:rFonts w:ascii="Arial" w:hAnsi="Arial" w:cs="Arial"/>
          <w:sz w:val="24"/>
          <w:szCs w:val="24"/>
        </w:rPr>
        <w:t>(C.O.No.</w:t>
      </w:r>
      <w:r w:rsidR="00772F00" w:rsidRPr="00772F00">
        <w:rPr>
          <w:rFonts w:ascii="Arial" w:hAnsi="Arial" w:cs="Arial"/>
          <w:sz w:val="24"/>
          <w:szCs w:val="24"/>
        </w:rPr>
        <w:t>3</w:t>
      </w:r>
      <w:r w:rsidRPr="00772F00">
        <w:rPr>
          <w:rFonts w:ascii="Arial" w:hAnsi="Arial" w:cs="Arial"/>
          <w:sz w:val="24"/>
          <w:szCs w:val="24"/>
        </w:rPr>
        <w:t>) [</w:t>
      </w:r>
      <w:r w:rsidR="00772F00" w:rsidRPr="00772F00">
        <w:rPr>
          <w:rFonts w:ascii="Arial" w:hAnsi="Arial" w:cs="Arial"/>
          <w:sz w:val="24"/>
          <w:szCs w:val="24"/>
        </w:rPr>
        <w:t>Application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57D053A1" w14:textId="53EC9DAE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16. </w:t>
      </w:r>
      <w:r w:rsidR="00772F00" w:rsidRPr="00772F00">
        <w:rPr>
          <w:rFonts w:ascii="Arial" w:hAnsi="Arial" w:cs="Arial"/>
          <w:sz w:val="24"/>
          <w:szCs w:val="24"/>
        </w:rPr>
        <w:t xml:space="preserve">Interpret the convention of Civil Aviation. 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  <w:t xml:space="preserve"> </w:t>
      </w:r>
      <w:r w:rsidR="00772F00" w:rsidRPr="00772F00">
        <w:rPr>
          <w:rFonts w:ascii="Arial" w:hAnsi="Arial" w:cs="Arial"/>
          <w:sz w:val="24"/>
          <w:szCs w:val="24"/>
        </w:rPr>
        <w:t xml:space="preserve">                              </w:t>
      </w:r>
      <w:r w:rsidRPr="00772F00">
        <w:rPr>
          <w:rFonts w:ascii="Arial" w:hAnsi="Arial" w:cs="Arial"/>
          <w:sz w:val="24"/>
          <w:szCs w:val="24"/>
        </w:rPr>
        <w:t>(C.O.No.</w:t>
      </w:r>
      <w:r w:rsidR="00772F00" w:rsidRPr="00772F00">
        <w:rPr>
          <w:rFonts w:ascii="Arial" w:hAnsi="Arial" w:cs="Arial"/>
          <w:sz w:val="24"/>
          <w:szCs w:val="24"/>
        </w:rPr>
        <w:t>3</w:t>
      </w:r>
      <w:r w:rsidRPr="00772F00">
        <w:rPr>
          <w:rFonts w:ascii="Arial" w:hAnsi="Arial" w:cs="Arial"/>
          <w:sz w:val="24"/>
          <w:szCs w:val="24"/>
        </w:rPr>
        <w:t>) [</w:t>
      </w:r>
      <w:r w:rsidR="00772F00" w:rsidRPr="00772F00">
        <w:rPr>
          <w:rFonts w:ascii="Arial" w:hAnsi="Arial" w:cs="Arial"/>
          <w:sz w:val="24"/>
          <w:szCs w:val="24"/>
        </w:rPr>
        <w:t>Application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6E252885" w14:textId="351D1A95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17. </w:t>
      </w:r>
      <w:r w:rsidR="00772F00">
        <w:rPr>
          <w:rFonts w:ascii="Arial" w:hAnsi="Arial" w:cs="Arial"/>
          <w:sz w:val="24"/>
          <w:szCs w:val="24"/>
        </w:rPr>
        <w:t xml:space="preserve">Summarize nine freedoms of air. </w:t>
      </w:r>
      <w:r w:rsidRPr="00772F00">
        <w:rPr>
          <w:rFonts w:ascii="Arial" w:hAnsi="Arial" w:cs="Arial"/>
          <w:sz w:val="24"/>
          <w:szCs w:val="24"/>
        </w:rPr>
        <w:t xml:space="preserve">  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="00772F00">
        <w:rPr>
          <w:rFonts w:ascii="Arial" w:hAnsi="Arial" w:cs="Arial"/>
          <w:sz w:val="24"/>
          <w:szCs w:val="24"/>
        </w:rPr>
        <w:t xml:space="preserve">                       </w:t>
      </w:r>
      <w:r w:rsidRPr="00772F00">
        <w:rPr>
          <w:rFonts w:ascii="Arial" w:hAnsi="Arial" w:cs="Arial"/>
          <w:sz w:val="24"/>
          <w:szCs w:val="24"/>
        </w:rPr>
        <w:t xml:space="preserve"> (C.O.No.</w:t>
      </w:r>
      <w:r w:rsidR="00772F00">
        <w:rPr>
          <w:rFonts w:ascii="Arial" w:hAnsi="Arial" w:cs="Arial"/>
          <w:sz w:val="24"/>
          <w:szCs w:val="24"/>
        </w:rPr>
        <w:t>2</w:t>
      </w:r>
      <w:r w:rsidRPr="00772F00">
        <w:rPr>
          <w:rFonts w:ascii="Arial" w:hAnsi="Arial" w:cs="Arial"/>
          <w:sz w:val="24"/>
          <w:szCs w:val="24"/>
        </w:rPr>
        <w:t>) [</w:t>
      </w:r>
      <w:r w:rsidR="00772F00">
        <w:rPr>
          <w:rFonts w:ascii="Arial" w:hAnsi="Arial" w:cs="Arial"/>
          <w:sz w:val="24"/>
          <w:szCs w:val="24"/>
        </w:rPr>
        <w:t>Comprehension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772F00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772F00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916D" w14:textId="77777777" w:rsidR="00E277CF" w:rsidRDefault="00E277C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17975DE" w14:textId="77777777" w:rsidR="00E277CF" w:rsidRDefault="00E277C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32EACE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13E9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13E9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B4BE" w14:textId="77777777" w:rsidR="00E277CF" w:rsidRDefault="00E277C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210016E" w14:textId="77777777" w:rsidR="00E277CF" w:rsidRDefault="00E277C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64545B"/>
    <w:multiLevelType w:val="hybridMultilevel"/>
    <w:tmpl w:val="184A28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2033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5CBE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2F00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7FAB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BCB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2E4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3E9E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9530C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7CF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48BF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9D8F-D7FD-4D98-982B-49596391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3</cp:revision>
  <cp:lastPrinted>2022-04-12T10:02:00Z</cp:lastPrinted>
  <dcterms:created xsi:type="dcterms:W3CDTF">2024-07-31T15:32:00Z</dcterms:created>
  <dcterms:modified xsi:type="dcterms:W3CDTF">2024-08-09T05:44:00Z</dcterms:modified>
</cp:coreProperties>
</file>