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01D9" w14:textId="77777777" w:rsidR="00880772" w:rsidRDefault="00880772" w:rsidP="0088077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48512" behindDoc="1" locked="0" layoutInCell="1" allowOverlap="1" wp14:anchorId="6EE9AD07" wp14:editId="159FE90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18468" w14:textId="77777777" w:rsidR="00FF4902" w:rsidRDefault="00FF4902" w:rsidP="00FF490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1B216A11" w14:textId="77777777" w:rsidR="00FF4902" w:rsidRPr="00283030" w:rsidRDefault="00FF4902" w:rsidP="00FF490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6BEED14F" w14:textId="77777777" w:rsidR="00FF4902" w:rsidRPr="00283030" w:rsidRDefault="00FF4902" w:rsidP="00FF4902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3E0BA50" w14:textId="77777777" w:rsidR="00FF4902" w:rsidRPr="00B50E34" w:rsidRDefault="00FF4902" w:rsidP="00FF49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COMMERCE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1F585739" w14:textId="7C55D2CF" w:rsidR="00FF4902" w:rsidRPr="006963A1" w:rsidRDefault="003A0C05" w:rsidP="00FF4902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1F24C0" wp14:editId="6CD83331">
                <wp:simplePos x="0" y="0"/>
                <wp:positionH relativeFrom="column">
                  <wp:posOffset>4566363</wp:posOffset>
                </wp:positionH>
                <wp:positionV relativeFrom="paragraph">
                  <wp:posOffset>188899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DCE1E" w14:textId="6F01BCEC" w:rsidR="00FF4902" w:rsidRPr="007F040B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245A3" w:rsidRPr="004245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44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832C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832CF1" w:rsidRPr="00832C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</w:t>
                            </w:r>
                            <w:r w:rsidR="00832C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832CF1" w:rsidRPr="00832C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295A8B97" w14:textId="6B8C1A0C" w:rsidR="00FF4902" w:rsidRPr="007F040B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449F2" w:rsidRPr="00644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09.30am to 12.30pm </w:t>
                            </w: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1A9EFCF" w14:textId="77777777" w:rsidR="00FF4902" w:rsidRPr="007F040B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F24C0" id="Rectangle 8" o:spid="_x0000_s1026" style="position:absolute;left:0;text-align:left;margin-left:359.55pt;margin-top:14.85pt;width:166.4pt;height:7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" filled="f" stroked="f" strokeweight="1pt">
                <v:textbox>
                  <w:txbxContent>
                    <w:p w14:paraId="51ADCE1E" w14:textId="6F01BCEC" w:rsidR="00FF4902" w:rsidRPr="007F040B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245A3" w:rsidRPr="004245A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449F2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832CF1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832CF1" w:rsidRPr="00832CF1">
                        <w:rPr>
                          <w:rFonts w:ascii="Arial" w:hAnsi="Arial" w:cs="Arial"/>
                          <w:color w:val="000000" w:themeColor="text1"/>
                        </w:rPr>
                        <w:t>08</w:t>
                      </w:r>
                      <w:r w:rsidR="00832CF1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832CF1" w:rsidRPr="00832CF1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295A8B97" w14:textId="6B8C1A0C" w:rsidR="00FF4902" w:rsidRPr="007F040B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449F2" w:rsidRPr="006449F2">
                        <w:rPr>
                          <w:rFonts w:ascii="Arial" w:hAnsi="Arial" w:cs="Arial"/>
                          <w:color w:val="000000" w:themeColor="text1"/>
                        </w:rPr>
                        <w:t>09.30am to 12.30pm</w:t>
                      </w:r>
                      <w:r w:rsidR="006449F2" w:rsidRPr="006449F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1A9EFCF" w14:textId="77777777" w:rsidR="00FF4902" w:rsidRPr="007F040B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1F355A" wp14:editId="10E2EAB4">
                <wp:simplePos x="0" y="0"/>
                <wp:positionH relativeFrom="column">
                  <wp:posOffset>150047</wp:posOffset>
                </wp:positionH>
                <wp:positionV relativeFrom="paragraph">
                  <wp:posOffset>224280</wp:posOffset>
                </wp:positionV>
                <wp:extent cx="4091852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852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A2CBB" w14:textId="2A4CEAB9" w:rsidR="00FF4902" w:rsidRPr="006963A1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="002B59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25D64DCD" w14:textId="51C71802" w:rsidR="001E0791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E0791" w:rsidRPr="001E07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BBA301</w:t>
                            </w:r>
                            <w:r w:rsidR="006619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</w:p>
                          <w:p w14:paraId="003FF557" w14:textId="25F4E273" w:rsidR="003A0C05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0265E" w:rsidRPr="00D0265E">
                              <w:t xml:space="preserve"> </w:t>
                            </w:r>
                            <w:r w:rsidR="0050230B" w:rsidRPr="006619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Organization change and development</w:t>
                            </w:r>
                          </w:p>
                          <w:p w14:paraId="70B10230" w14:textId="6258B5B6" w:rsidR="00FF4902" w:rsidRPr="006963A1" w:rsidRDefault="00FF4902" w:rsidP="00FF49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0265E" w:rsidRPr="00D026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/6th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355A" id="Rectangle 7" o:spid="_x0000_s1027" style="position:absolute;left:0;text-align:left;margin-left:11.8pt;margin-top:17.65pt;width:322.2pt;height:7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" filled="f" stroked="f" strokeweight="1pt">
                <v:textbox>
                  <w:txbxContent>
                    <w:p w14:paraId="7A4A2CBB" w14:textId="2A4CEAB9" w:rsidR="00FF4902" w:rsidRPr="006963A1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="002B5931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25D64DCD" w14:textId="51C71802" w:rsidR="001E0791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E0791" w:rsidRPr="001E0791">
                        <w:rPr>
                          <w:rFonts w:ascii="Arial" w:hAnsi="Arial" w:cs="Arial"/>
                          <w:color w:val="000000" w:themeColor="text1"/>
                        </w:rPr>
                        <w:t>BBA301</w:t>
                      </w:r>
                      <w:r w:rsidR="006619BE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</w:p>
                    <w:p w14:paraId="003FF557" w14:textId="25F4E273" w:rsidR="003A0C05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0265E" w:rsidRPr="00D0265E">
                        <w:t xml:space="preserve"> </w:t>
                      </w:r>
                      <w:r w:rsidR="0050230B" w:rsidRPr="006619BE">
                        <w:rPr>
                          <w:rFonts w:ascii="Arial" w:hAnsi="Arial" w:cs="Arial"/>
                          <w:color w:val="000000" w:themeColor="text1"/>
                        </w:rPr>
                        <w:t>Organization change and development</w:t>
                      </w:r>
                    </w:p>
                    <w:p w14:paraId="70B10230" w14:textId="6258B5B6" w:rsidR="00FF4902" w:rsidRPr="006963A1" w:rsidRDefault="00FF4902" w:rsidP="00FF49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0265E" w:rsidRPr="00D0265E">
                        <w:rPr>
                          <w:rFonts w:ascii="Arial" w:hAnsi="Arial" w:cs="Arial"/>
                          <w:color w:val="000000" w:themeColor="text1"/>
                        </w:rPr>
                        <w:t>BBA /6th</w:t>
                      </w:r>
                    </w:p>
                  </w:txbxContent>
                </v:textbox>
              </v:rect>
            </w:pict>
          </mc:Fallback>
        </mc:AlternateContent>
      </w:r>
      <w:r w:rsidR="002B5931">
        <w:rPr>
          <w:rFonts w:ascii="Arial" w:hAnsi="Arial" w:cs="Arial"/>
          <w:b/>
          <w:sz w:val="24"/>
          <w:szCs w:val="24"/>
        </w:rPr>
        <w:t>Summer End</w:t>
      </w:r>
      <w:r w:rsidR="00FF4902">
        <w:rPr>
          <w:rFonts w:ascii="Arial" w:hAnsi="Arial" w:cs="Arial"/>
          <w:b/>
          <w:sz w:val="24"/>
          <w:szCs w:val="24"/>
        </w:rPr>
        <w:t xml:space="preserve"> Term Examinations, August 2024</w:t>
      </w:r>
    </w:p>
    <w:p w14:paraId="1B16D61D" w14:textId="77777777" w:rsidR="00FF4902" w:rsidRDefault="00FF4902" w:rsidP="00FF4902">
      <w:pPr>
        <w:rPr>
          <w:rFonts w:ascii="Arial" w:hAnsi="Arial" w:cs="Arial"/>
        </w:rPr>
      </w:pPr>
    </w:p>
    <w:p w14:paraId="5620D70C" w14:textId="77777777" w:rsidR="00FF4902" w:rsidRDefault="00FF4902" w:rsidP="00FF4902">
      <w:pPr>
        <w:rPr>
          <w:rFonts w:ascii="Arial" w:hAnsi="Arial" w:cs="Arial"/>
        </w:rPr>
      </w:pPr>
    </w:p>
    <w:p w14:paraId="0AB421F7" w14:textId="77777777" w:rsidR="00FF4902" w:rsidRPr="00CD3799" w:rsidRDefault="00FF4902" w:rsidP="00FF4902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3B87B52E" w14:textId="77777777" w:rsidR="00FF4902" w:rsidRPr="00E92AB6" w:rsidRDefault="00FF4902" w:rsidP="00FF490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603E853E" w14:textId="77777777" w:rsidR="00FF4902" w:rsidRPr="003F4E9F" w:rsidRDefault="00FF4902" w:rsidP="00FF4902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598A8C11" w14:textId="77777777" w:rsidR="00FF4902" w:rsidRDefault="00FF4902" w:rsidP="00FF4902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332C3B46" w14:textId="77777777" w:rsidR="00FF4902" w:rsidRDefault="00FF4902" w:rsidP="00FF4902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</w:t>
      </w:r>
      <w:bookmarkStart w:id="0" w:name="_GoBack"/>
      <w:bookmarkEnd w:id="0"/>
      <w:r>
        <w:rPr>
          <w:rFonts w:ascii="Arial" w:hAnsi="Arial" w:cs="Arial"/>
          <w:i/>
        </w:rPr>
        <w:t>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42EAB0C4" w14:textId="77777777" w:rsidR="00FF4902" w:rsidRPr="001F084B" w:rsidRDefault="00FF4902" w:rsidP="00FF4902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408C1BDB" w14:textId="77777777" w:rsidR="00FF4902" w:rsidRDefault="00FF4902" w:rsidP="00FF4902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5A15736E" w14:textId="77777777" w:rsidR="00FF4902" w:rsidRDefault="00FF4902" w:rsidP="00FF4902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33CC3614" w14:textId="77777777" w:rsidR="00880772" w:rsidRPr="00B47B65" w:rsidRDefault="00880772" w:rsidP="00880772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69D26F5" w14:textId="3BC55493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 xml:space="preserve">Define </w:t>
      </w:r>
      <w:r w:rsidR="00B864D7" w:rsidRPr="00B864D7">
        <w:rPr>
          <w:rFonts w:ascii="Arial" w:hAnsi="Arial" w:cs="Arial"/>
          <w:sz w:val="24"/>
          <w:szCs w:val="24"/>
          <w:lang w:val="en-IN"/>
        </w:rPr>
        <w:t>strategic planning</w:t>
      </w:r>
      <w:r w:rsidR="00B864D7">
        <w:rPr>
          <w:rFonts w:ascii="Arial" w:hAnsi="Arial" w:cs="Arial"/>
          <w:sz w:val="24"/>
          <w:szCs w:val="24"/>
          <w:lang w:val="en-IN"/>
        </w:rPr>
        <w:t xml:space="preserve"> </w:t>
      </w:r>
      <w:r w:rsidRPr="009E07CB">
        <w:rPr>
          <w:rFonts w:ascii="Arial" w:hAnsi="Arial" w:cs="Arial"/>
          <w:sz w:val="24"/>
          <w:szCs w:val="24"/>
          <w:lang w:val="en-IN"/>
        </w:rPr>
        <w:t>and explain its nature. (C.O.1) [Knowledge]</w:t>
      </w:r>
    </w:p>
    <w:p w14:paraId="35EC7C84" w14:textId="6A354850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 xml:space="preserve">Identify </w:t>
      </w:r>
      <w:r w:rsidR="00B6444E" w:rsidRPr="00B6444E">
        <w:rPr>
          <w:rFonts w:ascii="Arial" w:hAnsi="Arial" w:cs="Arial"/>
          <w:sz w:val="24"/>
          <w:szCs w:val="24"/>
          <w:lang w:val="en-IN"/>
        </w:rPr>
        <w:t xml:space="preserve">OD Interventions </w:t>
      </w:r>
      <w:r w:rsidRPr="009E07CB">
        <w:rPr>
          <w:rFonts w:ascii="Arial" w:hAnsi="Arial" w:cs="Arial"/>
          <w:sz w:val="24"/>
          <w:szCs w:val="24"/>
          <w:lang w:val="en-IN"/>
        </w:rPr>
        <w:t>and provide examples. (C.O.</w:t>
      </w:r>
      <w:r w:rsidR="007641C9">
        <w:rPr>
          <w:rFonts w:ascii="Arial" w:hAnsi="Arial" w:cs="Arial"/>
          <w:sz w:val="24"/>
          <w:szCs w:val="24"/>
          <w:lang w:val="en-IN"/>
        </w:rPr>
        <w:t>4</w:t>
      </w:r>
      <w:r w:rsidRPr="009E07CB">
        <w:rPr>
          <w:rFonts w:ascii="Arial" w:hAnsi="Arial" w:cs="Arial"/>
          <w:sz w:val="24"/>
          <w:szCs w:val="24"/>
          <w:lang w:val="en-IN"/>
        </w:rPr>
        <w:t>) [Knowledge]</w:t>
      </w:r>
    </w:p>
    <w:p w14:paraId="4C71A2ED" w14:textId="76AA0AE1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 xml:space="preserve">Describe </w:t>
      </w:r>
      <w:r w:rsidR="00E76937" w:rsidRPr="00E76937">
        <w:rPr>
          <w:rFonts w:ascii="Arial" w:hAnsi="Arial" w:cs="Arial"/>
          <w:sz w:val="24"/>
          <w:szCs w:val="24"/>
          <w:lang w:val="en-IN"/>
        </w:rPr>
        <w:t xml:space="preserve">Action research model </w:t>
      </w:r>
      <w:r w:rsidRPr="009E07CB">
        <w:rPr>
          <w:rFonts w:ascii="Arial" w:hAnsi="Arial" w:cs="Arial"/>
          <w:sz w:val="24"/>
          <w:szCs w:val="24"/>
          <w:lang w:val="en-IN"/>
        </w:rPr>
        <w:t>(C.O.1) [Comprehension]</w:t>
      </w:r>
    </w:p>
    <w:p w14:paraId="3E84492C" w14:textId="6F6DA009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 xml:space="preserve">Explain the concept of resistance to change and give two reasons why it occurs. (C.O.2) </w:t>
      </w:r>
    </w:p>
    <w:p w14:paraId="73F7E61D" w14:textId="44509C36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>Define organizational development and mention its significance. (C.O.3) [Knowledge]</w:t>
      </w:r>
    </w:p>
    <w:p w14:paraId="0843CB2B" w14:textId="0B234DEC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>Describe the process of entering into an OD relationship. (C.O.3) [Comprehension]</w:t>
      </w:r>
    </w:p>
    <w:p w14:paraId="332F822D" w14:textId="64711992" w:rsidR="00FA3815" w:rsidRPr="009E07CB" w:rsidRDefault="00FA3815" w:rsidP="009E07CB">
      <w:pPr>
        <w:pStyle w:val="ListParagraph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IN"/>
        </w:rPr>
      </w:pPr>
      <w:r w:rsidRPr="009E07CB">
        <w:rPr>
          <w:rFonts w:ascii="Arial" w:hAnsi="Arial" w:cs="Arial"/>
          <w:sz w:val="24"/>
          <w:szCs w:val="24"/>
          <w:lang w:val="en-IN"/>
        </w:rPr>
        <w:t>Identify two diagnostic models used in diagnosing organizations. (C.O.4) [Knowledge]</w:t>
      </w:r>
    </w:p>
    <w:p w14:paraId="3AFADDF3" w14:textId="13D6D17E" w:rsidR="00880772" w:rsidRDefault="00880772" w:rsidP="00FA381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45219848" w14:textId="77777777" w:rsidR="00880772" w:rsidRPr="00B47B65" w:rsidRDefault="00880772" w:rsidP="00880772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82505DC" w14:textId="677E1AE2" w:rsidR="002478D8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>Discuss the different types of change in organizations with relevant examples. (C.O.1) [Comprehension]</w:t>
      </w:r>
    </w:p>
    <w:p w14:paraId="5AF00A72" w14:textId="77777777" w:rsidR="00D3381F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>Compare and contrast Lewin’s Force Field Model and the Systems Model of change. (C.O.1) [Comprehension]</w:t>
      </w:r>
    </w:p>
    <w:p w14:paraId="6341F3BF" w14:textId="32175AFB" w:rsidR="00D3381F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 xml:space="preserve">Explain the reasons for resistance to change and suggest strategies to overcome it. (C.O.2) [Comprehension] </w:t>
      </w:r>
    </w:p>
    <w:p w14:paraId="4AB05193" w14:textId="69364D57" w:rsidR="00D3381F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>Describe the skills required by leaders in managing change effectively. (C.O.2) [Comprehension]</w:t>
      </w:r>
    </w:p>
    <w:p w14:paraId="49E205F1" w14:textId="5B1A94F0" w:rsidR="002478D8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>Discuss the history and evolution of organizational development. (C.O.3) [Comprehension]</w:t>
      </w:r>
    </w:p>
    <w:p w14:paraId="7F0AD0EE" w14:textId="45CD9F6A" w:rsidR="002478D8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lastRenderedPageBreak/>
        <w:t>Explain the process of developing a contract in an OD relationship. (C.O.3) [Comprehension]</w:t>
      </w:r>
    </w:p>
    <w:p w14:paraId="4CE9D5BF" w14:textId="7C6983D7" w:rsidR="002478D8" w:rsidRPr="00230DBF" w:rsidRDefault="002478D8" w:rsidP="00D3381F">
      <w:pPr>
        <w:pStyle w:val="ListParagraph"/>
        <w:numPr>
          <w:ilvl w:val="0"/>
          <w:numId w:val="14"/>
        </w:numPr>
        <w:spacing w:before="120" w:line="360" w:lineRule="auto"/>
        <w:ind w:left="714" w:hanging="357"/>
        <w:jc w:val="both"/>
        <w:rPr>
          <w:rFonts w:ascii="Arial" w:hAnsi="Arial" w:cs="Arial"/>
          <w:sz w:val="24"/>
          <w:szCs w:val="24"/>
          <w:lang w:val="en-IN"/>
        </w:rPr>
      </w:pPr>
      <w:r w:rsidRPr="00230DBF">
        <w:rPr>
          <w:rFonts w:ascii="Arial" w:hAnsi="Arial" w:cs="Arial"/>
          <w:sz w:val="24"/>
          <w:szCs w:val="24"/>
          <w:lang w:val="en-IN"/>
        </w:rPr>
        <w:t>Describe the process of diagnosing organizations at the individual level. (C.O.4) [Comprehension]</w:t>
      </w:r>
    </w:p>
    <w:p w14:paraId="14F25258" w14:textId="77777777" w:rsidR="002478D8" w:rsidRDefault="002478D8" w:rsidP="002478D8">
      <w:pPr>
        <w:jc w:val="center"/>
        <w:rPr>
          <w:rFonts w:ascii="Times New Roman" w:hAnsi="Times New Roman"/>
          <w:sz w:val="24"/>
          <w:szCs w:val="24"/>
          <w:lang w:val="en-IN" w:eastAsia="en-IN"/>
        </w:rPr>
      </w:pPr>
    </w:p>
    <w:p w14:paraId="176E11E3" w14:textId="41B9EE28" w:rsidR="00880772" w:rsidRDefault="00880772" w:rsidP="002478D8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74B0E7DC" w14:textId="77777777" w:rsidR="00880772" w:rsidRPr="00B47B65" w:rsidRDefault="00880772" w:rsidP="00880772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C167029" w14:textId="7E98813E" w:rsidR="00571A26" w:rsidRDefault="00571A26" w:rsidP="00C1573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n-IN"/>
        </w:rPr>
      </w:pPr>
      <w:r w:rsidRPr="00C1573A">
        <w:rPr>
          <w:rFonts w:ascii="Arial" w:hAnsi="Arial" w:cs="Arial"/>
          <w:sz w:val="24"/>
          <w:szCs w:val="24"/>
          <w:lang w:val="en-IN"/>
        </w:rPr>
        <w:t>A large corporation is undergoing significant internal changes and is facing resistance from employees.</w:t>
      </w:r>
      <w:r w:rsidRPr="00C1573A">
        <w:rPr>
          <w:rFonts w:ascii="Arial" w:hAnsi="Arial" w:cs="Arial"/>
          <w:sz w:val="24"/>
          <w:szCs w:val="24"/>
          <w:lang w:val="en-IN"/>
        </w:rPr>
        <w:br/>
      </w:r>
      <w:r w:rsidRPr="00230DBF">
        <w:rPr>
          <w:rFonts w:ascii="Arial" w:hAnsi="Arial" w:cs="Arial"/>
          <w:sz w:val="24"/>
          <w:szCs w:val="24"/>
          <w:lang w:val="en-IN"/>
        </w:rPr>
        <w:t>Question:</w:t>
      </w:r>
      <w:r w:rsidRPr="00C1573A">
        <w:rPr>
          <w:rFonts w:ascii="Arial" w:hAnsi="Arial" w:cs="Arial"/>
          <w:sz w:val="24"/>
          <w:szCs w:val="24"/>
          <w:lang w:val="en-IN"/>
        </w:rPr>
        <w:t xml:space="preserve"> Illustrate how the company can implement effective strategies to overcome resistance to change. Provide specific examples of techniques and tools that can be used. (C.O.2) [Application]</w:t>
      </w:r>
    </w:p>
    <w:p w14:paraId="13D9B1E2" w14:textId="15C863C9" w:rsidR="00571A26" w:rsidRPr="00182DDC" w:rsidRDefault="00571A26" w:rsidP="00182DD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n-IN"/>
        </w:rPr>
      </w:pPr>
      <w:r w:rsidRPr="00182DDC">
        <w:rPr>
          <w:rFonts w:ascii="Arial" w:hAnsi="Arial" w:cs="Arial"/>
          <w:sz w:val="24"/>
          <w:szCs w:val="24"/>
          <w:lang w:val="en-IN"/>
        </w:rPr>
        <w:t>A manufacturing company is looking to adopt organizational development (OD) interventions to improve its performance.</w:t>
      </w:r>
      <w:r w:rsidRPr="00182DDC">
        <w:rPr>
          <w:rFonts w:ascii="Arial" w:hAnsi="Arial" w:cs="Arial"/>
          <w:sz w:val="24"/>
          <w:szCs w:val="24"/>
          <w:lang w:val="en-IN"/>
        </w:rPr>
        <w:br/>
      </w:r>
      <w:r w:rsidRPr="00230DBF">
        <w:rPr>
          <w:rFonts w:ascii="Arial" w:hAnsi="Arial" w:cs="Arial"/>
          <w:sz w:val="24"/>
          <w:szCs w:val="24"/>
          <w:lang w:val="en-IN"/>
        </w:rPr>
        <w:t>Question:</w:t>
      </w:r>
      <w:r w:rsidRPr="00182DDC">
        <w:rPr>
          <w:rFonts w:ascii="Arial" w:hAnsi="Arial" w:cs="Arial"/>
          <w:sz w:val="24"/>
          <w:szCs w:val="24"/>
          <w:lang w:val="en-IN"/>
        </w:rPr>
        <w:t xml:space="preserve"> Describe the steps the company should take to design and implement effective OD interventions. Include a discussion on the tools and techniques that can be used and the expected advantages of these interventions. (C.O.3) [Application]</w:t>
      </w:r>
    </w:p>
    <w:p w14:paraId="2189EE8A" w14:textId="7BF4E666" w:rsidR="00571A26" w:rsidRPr="00182DDC" w:rsidRDefault="00A42869" w:rsidP="00182DD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571A26" w:rsidRPr="00182DDC">
        <w:rPr>
          <w:rFonts w:ascii="Arial" w:hAnsi="Arial" w:cs="Arial"/>
          <w:sz w:val="24"/>
          <w:szCs w:val="24"/>
          <w:lang w:val="en-IN"/>
        </w:rPr>
        <w:t xml:space="preserve">A tech </w:t>
      </w:r>
      <w:proofErr w:type="spellStart"/>
      <w:r w:rsidR="00571A26" w:rsidRPr="00182DDC">
        <w:rPr>
          <w:rFonts w:ascii="Arial" w:hAnsi="Arial" w:cs="Arial"/>
          <w:sz w:val="24"/>
          <w:szCs w:val="24"/>
          <w:lang w:val="en-IN"/>
        </w:rPr>
        <w:t>startup</w:t>
      </w:r>
      <w:proofErr w:type="spellEnd"/>
      <w:r w:rsidR="00571A26" w:rsidRPr="00182DDC">
        <w:rPr>
          <w:rFonts w:ascii="Arial" w:hAnsi="Arial" w:cs="Arial"/>
          <w:sz w:val="24"/>
          <w:szCs w:val="24"/>
          <w:lang w:val="en-IN"/>
        </w:rPr>
        <w:t xml:space="preserve"> wants to ensure that its change management processes are effective and sustainable.</w:t>
      </w:r>
      <w:r w:rsidR="00571A26" w:rsidRPr="00182DDC">
        <w:rPr>
          <w:rFonts w:ascii="Arial" w:hAnsi="Arial" w:cs="Arial"/>
          <w:sz w:val="24"/>
          <w:szCs w:val="24"/>
          <w:lang w:val="en-IN"/>
        </w:rPr>
        <w:br/>
      </w:r>
      <w:r w:rsidR="00571A26" w:rsidRPr="00230DBF">
        <w:rPr>
          <w:rFonts w:ascii="Arial" w:hAnsi="Arial" w:cs="Arial"/>
          <w:sz w:val="24"/>
          <w:szCs w:val="24"/>
          <w:lang w:val="en-IN"/>
        </w:rPr>
        <w:t>Question:</w:t>
      </w:r>
      <w:r w:rsidR="00571A26" w:rsidRPr="00182DDC">
        <w:rPr>
          <w:rFonts w:ascii="Arial" w:hAnsi="Arial" w:cs="Arial"/>
          <w:sz w:val="24"/>
          <w:szCs w:val="24"/>
          <w:lang w:val="en-IN"/>
        </w:rPr>
        <w:t xml:space="preserve"> Explain how the </w:t>
      </w:r>
      <w:proofErr w:type="spellStart"/>
      <w:r w:rsidR="00571A26" w:rsidRPr="00182DDC">
        <w:rPr>
          <w:rFonts w:ascii="Arial" w:hAnsi="Arial" w:cs="Arial"/>
          <w:sz w:val="24"/>
          <w:szCs w:val="24"/>
          <w:lang w:val="en-IN"/>
        </w:rPr>
        <w:t>startup</w:t>
      </w:r>
      <w:proofErr w:type="spellEnd"/>
      <w:r w:rsidR="00571A26" w:rsidRPr="00182DDC">
        <w:rPr>
          <w:rFonts w:ascii="Arial" w:hAnsi="Arial" w:cs="Arial"/>
          <w:sz w:val="24"/>
          <w:szCs w:val="24"/>
          <w:lang w:val="en-IN"/>
        </w:rPr>
        <w:t xml:space="preserve"> can use diagnostic models to collect and </w:t>
      </w:r>
      <w:proofErr w:type="spellStart"/>
      <w:r w:rsidR="00571A26" w:rsidRPr="00182DDC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="00571A26" w:rsidRPr="00182DDC">
        <w:rPr>
          <w:rFonts w:ascii="Arial" w:hAnsi="Arial" w:cs="Arial"/>
          <w:sz w:val="24"/>
          <w:szCs w:val="24"/>
          <w:lang w:val="en-IN"/>
        </w:rPr>
        <w:t xml:space="preserve"> information, and design and evaluate interventions to institutionalize changes. Discuss the role of leadership and the importance of feedback in this process. (C.O.4) [Application]</w:t>
      </w:r>
    </w:p>
    <w:p w14:paraId="467ACC50" w14:textId="1AC157B7" w:rsidR="006B199B" w:rsidRPr="009877CF" w:rsidRDefault="006B199B" w:rsidP="00571A26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sectPr w:rsidR="006B199B" w:rsidRPr="009877CF" w:rsidSect="00880772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FCF1D" w14:textId="77777777" w:rsidR="008F1614" w:rsidRDefault="008F1614">
      <w:pPr>
        <w:spacing w:after="0" w:line="240" w:lineRule="auto"/>
      </w:pPr>
      <w:r>
        <w:separator/>
      </w:r>
    </w:p>
  </w:endnote>
  <w:endnote w:type="continuationSeparator" w:id="0">
    <w:p w14:paraId="525EFC5D" w14:textId="77777777" w:rsidR="008F1614" w:rsidRDefault="008F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52206" w14:textId="77777777" w:rsidR="00915D54" w:rsidRPr="00565156" w:rsidRDefault="00915D54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B593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B593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1973B5D" w14:textId="77777777" w:rsidR="00915D54" w:rsidRDefault="0091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4C6E3" w14:textId="77777777" w:rsidR="008F1614" w:rsidRDefault="008F1614">
      <w:pPr>
        <w:spacing w:after="0" w:line="240" w:lineRule="auto"/>
      </w:pPr>
      <w:r>
        <w:separator/>
      </w:r>
    </w:p>
  </w:footnote>
  <w:footnote w:type="continuationSeparator" w:id="0">
    <w:p w14:paraId="79B76D35" w14:textId="77777777" w:rsidR="008F1614" w:rsidRDefault="008F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541D"/>
    <w:multiLevelType w:val="multilevel"/>
    <w:tmpl w:val="B0567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863DA"/>
    <w:multiLevelType w:val="multilevel"/>
    <w:tmpl w:val="B0567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63035"/>
    <w:multiLevelType w:val="hybridMultilevel"/>
    <w:tmpl w:val="EC7CF3D4"/>
    <w:lvl w:ilvl="0" w:tplc="C6066AF2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0B6F"/>
    <w:multiLevelType w:val="multilevel"/>
    <w:tmpl w:val="B0567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C581D"/>
    <w:multiLevelType w:val="hybridMultilevel"/>
    <w:tmpl w:val="A6D4B678"/>
    <w:lvl w:ilvl="0" w:tplc="48D0B628">
      <w:start w:val="15"/>
      <w:numFmt w:val="bullet"/>
      <w:lvlText w:val=""/>
      <w:lvlJc w:val="left"/>
      <w:pPr>
        <w:ind w:left="760" w:hanging="40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2C5E"/>
    <w:multiLevelType w:val="hybridMultilevel"/>
    <w:tmpl w:val="79FAF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3D9A"/>
    <w:multiLevelType w:val="hybridMultilevel"/>
    <w:tmpl w:val="43FA403C"/>
    <w:lvl w:ilvl="0" w:tplc="5B6A8F70">
      <w:start w:val="15"/>
      <w:numFmt w:val="bullet"/>
      <w:lvlText w:val="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>
    <w:nsid w:val="3F2B240A"/>
    <w:multiLevelType w:val="multilevel"/>
    <w:tmpl w:val="EF0403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97B0A"/>
    <w:multiLevelType w:val="hybridMultilevel"/>
    <w:tmpl w:val="CD361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C3DB8"/>
    <w:multiLevelType w:val="hybridMultilevel"/>
    <w:tmpl w:val="D8362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E10AF"/>
    <w:multiLevelType w:val="multilevel"/>
    <w:tmpl w:val="B056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52FA6"/>
    <w:multiLevelType w:val="multilevel"/>
    <w:tmpl w:val="EF040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41F0EFC"/>
    <w:multiLevelType w:val="multilevel"/>
    <w:tmpl w:val="B0567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60C2D"/>
    <w:multiLevelType w:val="multilevel"/>
    <w:tmpl w:val="EC68E4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79CC4F4C"/>
    <w:multiLevelType w:val="multilevel"/>
    <w:tmpl w:val="EC68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72"/>
    <w:rsid w:val="000279AB"/>
    <w:rsid w:val="000414F2"/>
    <w:rsid w:val="000E0740"/>
    <w:rsid w:val="00182DDC"/>
    <w:rsid w:val="001B5017"/>
    <w:rsid w:val="001C443A"/>
    <w:rsid w:val="001E0791"/>
    <w:rsid w:val="00230DBF"/>
    <w:rsid w:val="002478D8"/>
    <w:rsid w:val="002B5931"/>
    <w:rsid w:val="003A0C05"/>
    <w:rsid w:val="003F6EFB"/>
    <w:rsid w:val="004245A3"/>
    <w:rsid w:val="00430231"/>
    <w:rsid w:val="00492FDF"/>
    <w:rsid w:val="0050230B"/>
    <w:rsid w:val="00571A26"/>
    <w:rsid w:val="005C3D93"/>
    <w:rsid w:val="005E6723"/>
    <w:rsid w:val="006449F2"/>
    <w:rsid w:val="006619BE"/>
    <w:rsid w:val="006B199B"/>
    <w:rsid w:val="006F378D"/>
    <w:rsid w:val="007641C9"/>
    <w:rsid w:val="0078047B"/>
    <w:rsid w:val="00832CF1"/>
    <w:rsid w:val="00832F6B"/>
    <w:rsid w:val="0084166C"/>
    <w:rsid w:val="00880772"/>
    <w:rsid w:val="008F1614"/>
    <w:rsid w:val="00915D54"/>
    <w:rsid w:val="009877CF"/>
    <w:rsid w:val="009E07CB"/>
    <w:rsid w:val="00A42869"/>
    <w:rsid w:val="00AB341F"/>
    <w:rsid w:val="00B6444E"/>
    <w:rsid w:val="00B864D7"/>
    <w:rsid w:val="00C1573A"/>
    <w:rsid w:val="00C55334"/>
    <w:rsid w:val="00C67194"/>
    <w:rsid w:val="00D0265E"/>
    <w:rsid w:val="00D3381F"/>
    <w:rsid w:val="00E43C98"/>
    <w:rsid w:val="00E76937"/>
    <w:rsid w:val="00FA3815"/>
    <w:rsid w:val="00FF1A19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7432"/>
  <w15:chartTrackingRefBased/>
  <w15:docId w15:val="{5CDEE5B3-02E2-4243-BC3F-CE9C503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72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72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Saswati Chel</dc:creator>
  <cp:keywords/>
  <dc:description/>
  <cp:lastModifiedBy>Admin</cp:lastModifiedBy>
  <cp:revision>32</cp:revision>
  <dcterms:created xsi:type="dcterms:W3CDTF">2024-07-27T07:52:00Z</dcterms:created>
  <dcterms:modified xsi:type="dcterms:W3CDTF">2024-08-03T09:38:00Z</dcterms:modified>
</cp:coreProperties>
</file>