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6824B2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BAV300</w:t>
                            </w:r>
                            <w:r w:rsidR="00402B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</w:t>
                            </w:r>
                          </w:p>
                          <w:p w14:paraId="19A088E3" w14:textId="273EC838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02B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Air Cargo and Logistics</w:t>
                            </w:r>
                          </w:p>
                          <w:p w14:paraId="3EB03213" w14:textId="6478B2B7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 Aviation Management - I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6824B2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BAV300</w:t>
                      </w:r>
                      <w:r w:rsidR="00402BEF">
                        <w:rPr>
                          <w:rFonts w:ascii="Arial" w:hAnsi="Arial" w:cs="Arial"/>
                          <w:color w:val="000000" w:themeColor="text1"/>
                        </w:rPr>
                        <w:t>6</w:t>
                      </w:r>
                    </w:p>
                    <w:p w14:paraId="19A088E3" w14:textId="273EC838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02BEF">
                        <w:rPr>
                          <w:rFonts w:ascii="Arial" w:hAnsi="Arial" w:cs="Arial"/>
                          <w:color w:val="000000" w:themeColor="text1"/>
                        </w:rPr>
                        <w:t>Air Cargo and Logistics</w:t>
                      </w:r>
                    </w:p>
                    <w:p w14:paraId="3EB03213" w14:textId="6478B2B7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BBA Aviation Management - I Sem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09A261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94D7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</w:t>
                            </w:r>
                            <w:bookmarkStart w:id="0" w:name="_GoBack"/>
                            <w:bookmarkEnd w:id="0"/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42DBA3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02B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02B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402B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AM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– </w:t>
                            </w:r>
                            <w:r w:rsidR="00402B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402B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837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709A261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94D79">
                        <w:rPr>
                          <w:rFonts w:ascii="Arial" w:hAnsi="Arial" w:cs="Arial"/>
                          <w:color w:val="000000" w:themeColor="text1"/>
                        </w:rPr>
                        <w:t>05-08-</w:t>
                      </w:r>
                      <w:bookmarkStart w:id="1" w:name="_GoBack"/>
                      <w:bookmarkEnd w:id="1"/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42DBA3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02BEF">
                        <w:rPr>
                          <w:rFonts w:ascii="Arial" w:hAnsi="Arial" w:cs="Arial"/>
                          <w:color w:val="000000" w:themeColor="text1"/>
                        </w:rPr>
                        <w:t>9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02BEF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402BEF">
                        <w:rPr>
                          <w:rFonts w:ascii="Arial" w:hAnsi="Arial" w:cs="Arial"/>
                          <w:color w:val="000000" w:themeColor="text1"/>
                        </w:rPr>
                        <w:t xml:space="preserve"> AM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 xml:space="preserve"> – </w:t>
                      </w:r>
                      <w:r w:rsidR="00402BEF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402BEF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837FAB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0206A2F9" w:rsidR="007429C9" w:rsidRPr="00772F00" w:rsidRDefault="00BF417A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>1</w:t>
      </w:r>
      <w:r w:rsidR="003F4E9F" w:rsidRPr="00772F00">
        <w:rPr>
          <w:rFonts w:ascii="Arial" w:hAnsi="Arial" w:cs="Arial"/>
          <w:sz w:val="24"/>
          <w:szCs w:val="24"/>
        </w:rPr>
        <w:t xml:space="preserve">. </w:t>
      </w:r>
      <w:r w:rsidR="00402BEF" w:rsidRPr="00402BEF">
        <w:rPr>
          <w:rFonts w:ascii="Arial" w:hAnsi="Arial" w:cs="Arial"/>
          <w:sz w:val="24"/>
          <w:szCs w:val="24"/>
        </w:rPr>
        <w:t>Recall the Latin word from which the word Cargo originated.</w:t>
      </w:r>
      <w:r w:rsidR="00837FAB" w:rsidRPr="00772F00">
        <w:rPr>
          <w:rFonts w:ascii="Arial" w:hAnsi="Arial" w:cs="Arial"/>
          <w:sz w:val="24"/>
          <w:szCs w:val="24"/>
        </w:rPr>
        <w:t xml:space="preserve">        </w:t>
      </w:r>
      <w:r w:rsidR="00402BEF">
        <w:rPr>
          <w:rFonts w:ascii="Arial" w:hAnsi="Arial" w:cs="Arial"/>
          <w:sz w:val="24"/>
          <w:szCs w:val="24"/>
        </w:rPr>
        <w:t xml:space="preserve">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1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23548237" w14:textId="1DFA0F5D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2. </w:t>
      </w:r>
      <w:r w:rsidR="00402BEF">
        <w:rPr>
          <w:rFonts w:ascii="Arial" w:hAnsi="Arial" w:cs="Arial"/>
          <w:sz w:val="24"/>
          <w:szCs w:val="24"/>
        </w:rPr>
        <w:t xml:space="preserve">Name any two Cargo airlines. </w:t>
      </w:r>
      <w:r w:rsidR="00837FAB"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  <w:t xml:space="preserve"> </w:t>
      </w:r>
      <w:r w:rsidR="00837FAB" w:rsidRPr="00772F00">
        <w:rPr>
          <w:rFonts w:ascii="Arial" w:hAnsi="Arial" w:cs="Arial"/>
          <w:sz w:val="24"/>
          <w:szCs w:val="24"/>
        </w:rPr>
        <w:t xml:space="preserve">       </w:t>
      </w:r>
      <w:r w:rsidR="00402BEF">
        <w:rPr>
          <w:rFonts w:ascii="Arial" w:hAnsi="Arial" w:cs="Arial"/>
          <w:sz w:val="24"/>
          <w:szCs w:val="24"/>
        </w:rPr>
        <w:t xml:space="preserve">             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1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508FAFB6" w14:textId="2AA8B8F8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3. </w:t>
      </w:r>
      <w:r w:rsidR="00402BEF" w:rsidRPr="00402BEF">
        <w:rPr>
          <w:rFonts w:ascii="Arial" w:hAnsi="Arial" w:cs="Arial"/>
          <w:sz w:val="24"/>
          <w:szCs w:val="24"/>
        </w:rPr>
        <w:t>State the difference between General Cargo and Special Cargo.</w:t>
      </w:r>
      <w:r w:rsidR="00402BEF">
        <w:rPr>
          <w:rFonts w:ascii="Arial" w:hAnsi="Arial" w:cs="Arial"/>
          <w:sz w:val="24"/>
          <w:szCs w:val="24"/>
        </w:rPr>
        <w:t xml:space="preserve"> 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1)</w:t>
      </w:r>
      <w:r w:rsidR="00837FAB" w:rsidRPr="00772F00">
        <w:rPr>
          <w:rFonts w:ascii="Arial" w:hAnsi="Arial" w:cs="Arial"/>
          <w:sz w:val="24"/>
          <w:szCs w:val="24"/>
        </w:rPr>
        <w:t xml:space="preserve"> [Knowledge]</w:t>
      </w:r>
    </w:p>
    <w:p w14:paraId="416C1D14" w14:textId="0A38C865" w:rsidR="00837FAB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4. </w:t>
      </w:r>
      <w:r w:rsidR="00402BEF" w:rsidRPr="00402BEF">
        <w:rPr>
          <w:rFonts w:ascii="Arial" w:hAnsi="Arial" w:cs="Arial"/>
          <w:sz w:val="24"/>
          <w:szCs w:val="24"/>
        </w:rPr>
        <w:t>Name different kinds of Special Cargo.</w:t>
      </w:r>
      <w:r w:rsidRPr="00772F00">
        <w:rPr>
          <w:rFonts w:ascii="Arial" w:hAnsi="Arial" w:cs="Arial"/>
          <w:sz w:val="24"/>
          <w:szCs w:val="24"/>
        </w:rPr>
        <w:tab/>
      </w:r>
      <w:r w:rsidR="00837FAB" w:rsidRPr="00772F00">
        <w:rPr>
          <w:rFonts w:ascii="Arial" w:hAnsi="Arial" w:cs="Arial"/>
          <w:sz w:val="24"/>
          <w:szCs w:val="24"/>
        </w:rPr>
        <w:t xml:space="preserve">   </w:t>
      </w:r>
      <w:r w:rsidR="00402BEF">
        <w:rPr>
          <w:rFonts w:ascii="Arial" w:hAnsi="Arial" w:cs="Arial"/>
          <w:sz w:val="24"/>
          <w:szCs w:val="24"/>
        </w:rPr>
        <w:t xml:space="preserve">                                </w:t>
      </w:r>
      <w:r w:rsidR="00837FAB" w:rsidRPr="00772F00">
        <w:rPr>
          <w:rFonts w:ascii="Arial" w:hAnsi="Arial" w:cs="Arial"/>
          <w:sz w:val="24"/>
          <w:szCs w:val="24"/>
        </w:rPr>
        <w:t xml:space="preserve">     (C.O.NO 0</w:t>
      </w:r>
      <w:r w:rsidR="00402BEF">
        <w:rPr>
          <w:rFonts w:ascii="Arial" w:hAnsi="Arial" w:cs="Arial"/>
          <w:sz w:val="24"/>
          <w:szCs w:val="24"/>
        </w:rPr>
        <w:t>2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139F6474" w14:textId="6C1AA7B3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5. </w:t>
      </w:r>
      <w:r w:rsidR="00402BEF" w:rsidRPr="00402BEF">
        <w:rPr>
          <w:rFonts w:ascii="Arial" w:hAnsi="Arial" w:cs="Arial"/>
          <w:sz w:val="24"/>
          <w:szCs w:val="24"/>
        </w:rPr>
        <w:t>State what do you mean by Dangerous Goods.</w:t>
      </w:r>
      <w:r w:rsidR="00402BEF" w:rsidRPr="00402BEF">
        <w:rPr>
          <w:rFonts w:ascii="Arial" w:hAnsi="Arial" w:cs="Arial"/>
          <w:sz w:val="24"/>
          <w:szCs w:val="24"/>
        </w:rPr>
        <w:tab/>
        <w:t xml:space="preserve"> </w:t>
      </w:r>
      <w:r w:rsidR="00402BEF">
        <w:rPr>
          <w:rFonts w:ascii="Arial" w:hAnsi="Arial" w:cs="Arial"/>
          <w:sz w:val="24"/>
          <w:szCs w:val="24"/>
        </w:rPr>
        <w:t xml:space="preserve">                    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3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519650C7" w14:textId="5D66F07A" w:rsidR="007429C9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6. </w:t>
      </w:r>
      <w:r w:rsidR="00402BEF" w:rsidRPr="00402BEF">
        <w:rPr>
          <w:rFonts w:ascii="Arial" w:hAnsi="Arial" w:cs="Arial"/>
          <w:sz w:val="24"/>
          <w:szCs w:val="24"/>
        </w:rPr>
        <w:t>Define a Wide-body Aircraft.</w:t>
      </w:r>
      <w:r w:rsidR="00402BEF" w:rsidRPr="00402BEF">
        <w:rPr>
          <w:rFonts w:ascii="Arial" w:hAnsi="Arial" w:cs="Arial"/>
          <w:sz w:val="24"/>
          <w:szCs w:val="24"/>
        </w:rPr>
        <w:tab/>
        <w:t xml:space="preserve"> </w:t>
      </w:r>
      <w:r w:rsidR="00402BE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4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29A950C7" w14:textId="1088BDA2" w:rsidR="003F4E9F" w:rsidRPr="00772F00" w:rsidRDefault="007429C9" w:rsidP="00536AE7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7. </w:t>
      </w:r>
      <w:r w:rsidR="00402BEF" w:rsidRPr="00402BEF">
        <w:rPr>
          <w:rFonts w:ascii="Arial" w:hAnsi="Arial" w:cs="Arial"/>
          <w:sz w:val="24"/>
          <w:szCs w:val="24"/>
        </w:rPr>
        <w:t>Define a Narrow-body Aircraft.</w:t>
      </w:r>
      <w:r w:rsidR="00402BE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772F00">
        <w:rPr>
          <w:rFonts w:ascii="Arial" w:hAnsi="Arial" w:cs="Arial"/>
          <w:sz w:val="24"/>
          <w:szCs w:val="24"/>
        </w:rPr>
        <w:tab/>
      </w:r>
      <w:r w:rsidR="00772F00" w:rsidRPr="00772F00">
        <w:rPr>
          <w:rFonts w:ascii="Arial" w:hAnsi="Arial" w:cs="Arial"/>
          <w:sz w:val="24"/>
          <w:szCs w:val="24"/>
        </w:rPr>
        <w:t xml:space="preserve">    </w:t>
      </w:r>
      <w:r w:rsidR="00772F00">
        <w:rPr>
          <w:rFonts w:ascii="Arial" w:hAnsi="Arial" w:cs="Arial"/>
          <w:sz w:val="24"/>
          <w:szCs w:val="24"/>
        </w:rPr>
        <w:t xml:space="preserve">   </w:t>
      </w:r>
      <w:r w:rsidR="00772F00" w:rsidRPr="00772F00">
        <w:rPr>
          <w:rFonts w:ascii="Arial" w:hAnsi="Arial" w:cs="Arial"/>
          <w:sz w:val="24"/>
          <w:szCs w:val="24"/>
        </w:rPr>
        <w:t xml:space="preserve">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4</w:t>
      </w:r>
      <w:r w:rsidR="00837FAB" w:rsidRPr="00772F00">
        <w:rPr>
          <w:rFonts w:ascii="Arial" w:hAnsi="Arial" w:cs="Arial"/>
          <w:sz w:val="24"/>
          <w:szCs w:val="24"/>
        </w:rPr>
        <w:t>) [Knowledge]</w:t>
      </w:r>
    </w:p>
    <w:p w14:paraId="2895A6A9" w14:textId="0E354705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Part B</w:t>
      </w:r>
    </w:p>
    <w:p w14:paraId="10277AF0" w14:textId="274CA489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14:paraId="55A3FEFC" w14:textId="0FA0BDA6" w:rsidR="00D26A7D" w:rsidRPr="00772F00" w:rsidRDefault="00D26A7D" w:rsidP="00837FAB">
      <w:pPr>
        <w:jc w:val="both"/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8. </w:t>
      </w:r>
      <w:r w:rsidR="00402BEF" w:rsidRPr="00402BEF">
        <w:rPr>
          <w:rFonts w:ascii="Arial" w:hAnsi="Arial" w:cs="Arial"/>
          <w:sz w:val="24"/>
          <w:szCs w:val="24"/>
        </w:rPr>
        <w:t xml:space="preserve">Describe various types of Supply Chain Models.                                 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1</w:t>
      </w:r>
      <w:r w:rsidR="00837FAB" w:rsidRPr="00772F00">
        <w:rPr>
          <w:rFonts w:ascii="Arial" w:hAnsi="Arial" w:cs="Arial"/>
          <w:sz w:val="24"/>
          <w:szCs w:val="24"/>
        </w:rPr>
        <w:t>) [Comprehension]</w:t>
      </w:r>
    </w:p>
    <w:p w14:paraId="582FF8EF" w14:textId="77777777" w:rsidR="00402BEF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9. </w:t>
      </w:r>
      <w:r w:rsidR="00402BEF" w:rsidRPr="00402BEF">
        <w:rPr>
          <w:rFonts w:ascii="Arial" w:hAnsi="Arial" w:cs="Arial"/>
          <w:sz w:val="24"/>
          <w:szCs w:val="24"/>
        </w:rPr>
        <w:t>Explain the advantages and risks involved in cold chain transport.</w:t>
      </w:r>
      <w:r w:rsidR="00402BEF">
        <w:rPr>
          <w:rFonts w:ascii="Arial" w:hAnsi="Arial" w:cs="Arial"/>
          <w:sz w:val="24"/>
          <w:szCs w:val="24"/>
        </w:rPr>
        <w:t xml:space="preserve">  </w:t>
      </w:r>
      <w:r w:rsidR="00837FAB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5</w:t>
      </w:r>
      <w:r w:rsidR="00837FAB" w:rsidRPr="00772F00">
        <w:rPr>
          <w:rFonts w:ascii="Arial" w:hAnsi="Arial" w:cs="Arial"/>
          <w:sz w:val="24"/>
          <w:szCs w:val="24"/>
        </w:rPr>
        <w:t>) [Comprehension]</w:t>
      </w:r>
    </w:p>
    <w:p w14:paraId="0EB44FA7" w14:textId="1D75F501" w:rsidR="000A2033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10. </w:t>
      </w:r>
      <w:r w:rsidR="0093538E">
        <w:rPr>
          <w:rFonts w:ascii="Arial" w:hAnsi="Arial" w:cs="Arial"/>
          <w:sz w:val="24"/>
          <w:szCs w:val="24"/>
        </w:rPr>
        <w:t xml:space="preserve">Summarize the stages of freight forwarder process.                       </w:t>
      </w:r>
      <w:r w:rsidRPr="00772F00">
        <w:rPr>
          <w:rFonts w:ascii="Arial" w:hAnsi="Arial" w:cs="Arial"/>
          <w:sz w:val="24"/>
          <w:szCs w:val="24"/>
        </w:rPr>
        <w:t>(</w:t>
      </w:r>
      <w:r w:rsidR="00837FAB" w:rsidRPr="00772F00">
        <w:rPr>
          <w:rFonts w:ascii="Arial" w:hAnsi="Arial" w:cs="Arial"/>
          <w:sz w:val="24"/>
          <w:szCs w:val="24"/>
        </w:rPr>
        <w:t>C.O.NO 0</w:t>
      </w:r>
      <w:r w:rsidR="0093538E">
        <w:rPr>
          <w:rFonts w:ascii="Arial" w:hAnsi="Arial" w:cs="Arial"/>
          <w:sz w:val="24"/>
          <w:szCs w:val="24"/>
        </w:rPr>
        <w:t>1</w:t>
      </w:r>
      <w:r w:rsidR="00837FAB" w:rsidRPr="00772F00">
        <w:rPr>
          <w:rFonts w:ascii="Arial" w:hAnsi="Arial" w:cs="Arial"/>
          <w:sz w:val="24"/>
          <w:szCs w:val="24"/>
        </w:rPr>
        <w:t>) [Comprehension]</w:t>
      </w:r>
    </w:p>
    <w:p w14:paraId="3E21B135" w14:textId="05AD9AF7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11. </w:t>
      </w:r>
      <w:r w:rsidR="00402BEF" w:rsidRPr="00402BEF">
        <w:rPr>
          <w:rFonts w:ascii="Arial" w:hAnsi="Arial" w:cs="Arial"/>
          <w:sz w:val="24"/>
          <w:szCs w:val="24"/>
        </w:rPr>
        <w:t>Express your understanding on Cold Chain Management.</w:t>
      </w:r>
      <w:r w:rsidR="00402BEF" w:rsidRPr="00402BEF">
        <w:rPr>
          <w:rFonts w:ascii="Arial" w:hAnsi="Arial" w:cs="Arial"/>
          <w:sz w:val="24"/>
          <w:szCs w:val="24"/>
        </w:rPr>
        <w:tab/>
        <w:t xml:space="preserve">  </w:t>
      </w:r>
      <w:r w:rsidR="000A2033" w:rsidRPr="00772F00">
        <w:rPr>
          <w:rFonts w:ascii="Arial" w:hAnsi="Arial" w:cs="Arial"/>
          <w:sz w:val="24"/>
          <w:szCs w:val="24"/>
        </w:rPr>
        <w:t>(C.O.NO 0</w:t>
      </w:r>
      <w:r w:rsidR="00402BEF">
        <w:rPr>
          <w:rFonts w:ascii="Arial" w:hAnsi="Arial" w:cs="Arial"/>
          <w:sz w:val="24"/>
          <w:szCs w:val="24"/>
        </w:rPr>
        <w:t>3</w:t>
      </w:r>
      <w:r w:rsidR="000A2033" w:rsidRPr="00772F00">
        <w:rPr>
          <w:rFonts w:ascii="Arial" w:hAnsi="Arial" w:cs="Arial"/>
          <w:sz w:val="24"/>
          <w:szCs w:val="24"/>
        </w:rPr>
        <w:t xml:space="preserve">) [Comprehension] </w:t>
      </w:r>
    </w:p>
    <w:p w14:paraId="2D980FED" w14:textId="48BC9A2A" w:rsidR="00D26A7D" w:rsidRPr="00772F00" w:rsidRDefault="00D26A7D" w:rsidP="00402BEF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12. </w:t>
      </w:r>
      <w:r w:rsidR="00402BEF" w:rsidRPr="00402BEF">
        <w:rPr>
          <w:rFonts w:ascii="Arial" w:hAnsi="Arial" w:cs="Arial"/>
          <w:sz w:val="24"/>
          <w:szCs w:val="24"/>
        </w:rPr>
        <w:t xml:space="preserve">Discuss briefly about Automated Guided Vehicles, Automated Storage/Retrieval Systems &amp; </w:t>
      </w:r>
      <w:proofErr w:type="spellStart"/>
      <w:r w:rsidR="00402BEF" w:rsidRPr="00402BEF">
        <w:rPr>
          <w:rFonts w:ascii="Arial" w:hAnsi="Arial" w:cs="Arial"/>
          <w:sz w:val="24"/>
          <w:szCs w:val="24"/>
        </w:rPr>
        <w:t>Cobots</w:t>
      </w:r>
      <w:proofErr w:type="spellEnd"/>
      <w:r w:rsidR="00402BEF" w:rsidRPr="00402BEF">
        <w:rPr>
          <w:rFonts w:ascii="Arial" w:hAnsi="Arial" w:cs="Arial"/>
          <w:sz w:val="24"/>
          <w:szCs w:val="24"/>
        </w:rPr>
        <w:t xml:space="preserve">. </w:t>
      </w:r>
      <w:r w:rsidR="00402B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772F00">
        <w:rPr>
          <w:rFonts w:ascii="Arial" w:hAnsi="Arial" w:cs="Arial"/>
          <w:sz w:val="24"/>
          <w:szCs w:val="24"/>
        </w:rPr>
        <w:t>(C.O.No.</w:t>
      </w:r>
      <w:r w:rsidR="00402BEF">
        <w:rPr>
          <w:rFonts w:ascii="Arial" w:hAnsi="Arial" w:cs="Arial"/>
          <w:sz w:val="24"/>
          <w:szCs w:val="24"/>
        </w:rPr>
        <w:t>5</w:t>
      </w:r>
      <w:r w:rsidRPr="00772F00">
        <w:rPr>
          <w:rFonts w:ascii="Arial" w:hAnsi="Arial" w:cs="Arial"/>
          <w:sz w:val="24"/>
          <w:szCs w:val="24"/>
        </w:rPr>
        <w:t>) [</w:t>
      </w:r>
      <w:r w:rsidR="000A2033" w:rsidRPr="00772F00">
        <w:rPr>
          <w:rFonts w:ascii="Arial" w:hAnsi="Arial" w:cs="Arial"/>
          <w:sz w:val="24"/>
          <w:szCs w:val="24"/>
        </w:rPr>
        <w:t>Comprehension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625250DA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65EEF5F4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147B6F40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4842F86E" w14:textId="77777777" w:rsidR="000A2033" w:rsidRPr="00772F00" w:rsidRDefault="000A2033" w:rsidP="00D26A7D">
      <w:pPr>
        <w:rPr>
          <w:rFonts w:ascii="Arial" w:hAnsi="Arial" w:cs="Arial"/>
          <w:sz w:val="24"/>
          <w:szCs w:val="24"/>
        </w:rPr>
      </w:pPr>
    </w:p>
    <w:p w14:paraId="70ACBDA3" w14:textId="77777777" w:rsidR="00402BEF" w:rsidRPr="00402BEF" w:rsidRDefault="00D26A7D" w:rsidP="00EB3632">
      <w:pPr>
        <w:spacing w:after="0"/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13. </w:t>
      </w:r>
      <w:r w:rsidR="00402BEF" w:rsidRPr="00402BEF">
        <w:rPr>
          <w:rFonts w:ascii="Arial" w:hAnsi="Arial" w:cs="Arial"/>
          <w:sz w:val="24"/>
          <w:szCs w:val="24"/>
        </w:rPr>
        <w:t>Express the uses of the different documents used in Air Cargo Operations.</w:t>
      </w:r>
    </w:p>
    <w:p w14:paraId="3DA7D07D" w14:textId="1F3C4912" w:rsidR="00D26A7D" w:rsidRPr="00772F00" w:rsidRDefault="00402BEF" w:rsidP="00EB36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0A2033" w:rsidRPr="00772F00">
        <w:rPr>
          <w:rFonts w:ascii="Arial" w:hAnsi="Arial" w:cs="Arial"/>
          <w:sz w:val="24"/>
          <w:szCs w:val="24"/>
        </w:rPr>
        <w:t>(C.O.NO 0</w:t>
      </w:r>
      <w:r w:rsidR="00A17BCB" w:rsidRPr="00772F00">
        <w:rPr>
          <w:rFonts w:ascii="Arial" w:hAnsi="Arial" w:cs="Arial"/>
          <w:sz w:val="24"/>
          <w:szCs w:val="24"/>
        </w:rPr>
        <w:t>3</w:t>
      </w:r>
      <w:r w:rsidR="000A2033" w:rsidRPr="00772F00">
        <w:rPr>
          <w:rFonts w:ascii="Arial" w:hAnsi="Arial" w:cs="Arial"/>
          <w:sz w:val="24"/>
          <w:szCs w:val="24"/>
        </w:rPr>
        <w:t>) [Comprehension]</w:t>
      </w:r>
    </w:p>
    <w:p w14:paraId="09B5095F" w14:textId="77777777" w:rsidR="00402BEF" w:rsidRDefault="00D26A7D" w:rsidP="00EB3632">
      <w:pPr>
        <w:spacing w:after="0"/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14. </w:t>
      </w:r>
      <w:r w:rsidR="00402BEF" w:rsidRPr="00402BEF">
        <w:rPr>
          <w:rFonts w:ascii="Arial" w:hAnsi="Arial" w:cs="Arial"/>
          <w:sz w:val="24"/>
          <w:szCs w:val="24"/>
        </w:rPr>
        <w:t>Explain the advantages and risks involved in cold chain transport.</w:t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</w:r>
      <w:r w:rsidR="000A2033" w:rsidRPr="00772F00">
        <w:rPr>
          <w:rFonts w:ascii="Arial" w:hAnsi="Arial" w:cs="Arial"/>
          <w:sz w:val="24"/>
          <w:szCs w:val="24"/>
        </w:rPr>
        <w:t xml:space="preserve">           </w:t>
      </w:r>
      <w:r w:rsidR="00772F00" w:rsidRPr="00772F00">
        <w:rPr>
          <w:rFonts w:ascii="Arial" w:hAnsi="Arial" w:cs="Arial"/>
          <w:sz w:val="24"/>
          <w:szCs w:val="24"/>
        </w:rPr>
        <w:t xml:space="preserve">                     </w:t>
      </w:r>
      <w:r w:rsidR="00402BEF">
        <w:rPr>
          <w:rFonts w:ascii="Arial" w:hAnsi="Arial" w:cs="Arial"/>
          <w:sz w:val="24"/>
          <w:szCs w:val="24"/>
        </w:rPr>
        <w:t xml:space="preserve">   </w:t>
      </w:r>
    </w:p>
    <w:p w14:paraId="69F619A2" w14:textId="1EBB7212" w:rsidR="00D26A7D" w:rsidRPr="00772F00" w:rsidRDefault="00402BEF" w:rsidP="00EB36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0A2033" w:rsidRPr="00772F00">
        <w:rPr>
          <w:rFonts w:ascii="Arial" w:hAnsi="Arial" w:cs="Arial"/>
          <w:sz w:val="24"/>
          <w:szCs w:val="24"/>
        </w:rPr>
        <w:t>(C.O.NO 0</w:t>
      </w:r>
      <w:r w:rsidR="00772F00" w:rsidRPr="00772F00">
        <w:rPr>
          <w:rFonts w:ascii="Arial" w:hAnsi="Arial" w:cs="Arial"/>
          <w:sz w:val="24"/>
          <w:szCs w:val="24"/>
        </w:rPr>
        <w:t>3</w:t>
      </w:r>
      <w:r w:rsidR="000A2033" w:rsidRPr="00772F00">
        <w:rPr>
          <w:rFonts w:ascii="Arial" w:hAnsi="Arial" w:cs="Arial"/>
          <w:sz w:val="24"/>
          <w:szCs w:val="24"/>
        </w:rPr>
        <w:t>) [Comprehension]</w:t>
      </w:r>
    </w:p>
    <w:p w14:paraId="143CEFDB" w14:textId="77777777" w:rsidR="003F4E9F" w:rsidRPr="00772F00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Part C</w:t>
      </w:r>
    </w:p>
    <w:p w14:paraId="6FE311C0" w14:textId="6098FF8C" w:rsidR="00D26A7D" w:rsidRPr="00772F00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772F00"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14:paraId="752CEEC1" w14:textId="55E754D1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15. </w:t>
      </w:r>
      <w:r w:rsidR="00402BEF" w:rsidRPr="00402BEF">
        <w:rPr>
          <w:rFonts w:ascii="Arial" w:hAnsi="Arial" w:cs="Arial"/>
          <w:sz w:val="24"/>
          <w:szCs w:val="24"/>
        </w:rPr>
        <w:t xml:space="preserve">Determine the basic objectives of Supply Chain Management (SCM).    </w:t>
      </w:r>
      <w:r w:rsidRPr="00772F00">
        <w:rPr>
          <w:rFonts w:ascii="Arial" w:hAnsi="Arial" w:cs="Arial"/>
          <w:sz w:val="24"/>
          <w:szCs w:val="24"/>
        </w:rPr>
        <w:t>(C.O.No.</w:t>
      </w:r>
      <w:r w:rsidR="00402BEF">
        <w:rPr>
          <w:rFonts w:ascii="Arial" w:hAnsi="Arial" w:cs="Arial"/>
          <w:sz w:val="24"/>
          <w:szCs w:val="24"/>
        </w:rPr>
        <w:t>2</w:t>
      </w:r>
      <w:r w:rsidRPr="00772F00">
        <w:rPr>
          <w:rFonts w:ascii="Arial" w:hAnsi="Arial" w:cs="Arial"/>
          <w:sz w:val="24"/>
          <w:szCs w:val="24"/>
        </w:rPr>
        <w:t>) [</w:t>
      </w:r>
      <w:r w:rsidR="00772F00" w:rsidRPr="00772F00">
        <w:rPr>
          <w:rFonts w:ascii="Arial" w:hAnsi="Arial" w:cs="Arial"/>
          <w:sz w:val="24"/>
          <w:szCs w:val="24"/>
        </w:rPr>
        <w:t>Application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57D053A1" w14:textId="6B9D7840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16. </w:t>
      </w:r>
      <w:r w:rsidR="0093538E">
        <w:rPr>
          <w:rFonts w:ascii="Arial" w:hAnsi="Arial" w:cs="Arial"/>
          <w:sz w:val="24"/>
          <w:szCs w:val="24"/>
        </w:rPr>
        <w:t xml:space="preserve">Interpret the core functions of Freight Forwarder. Explain in detail the two types of services provided by Freight Forwarder.                 </w:t>
      </w:r>
      <w:r w:rsidRPr="00772F00">
        <w:rPr>
          <w:rFonts w:ascii="Arial" w:hAnsi="Arial" w:cs="Arial"/>
          <w:sz w:val="24"/>
          <w:szCs w:val="24"/>
        </w:rPr>
        <w:tab/>
      </w:r>
      <w:r w:rsidRPr="00772F00">
        <w:rPr>
          <w:rFonts w:ascii="Arial" w:hAnsi="Arial" w:cs="Arial"/>
          <w:sz w:val="24"/>
          <w:szCs w:val="24"/>
        </w:rPr>
        <w:tab/>
        <w:t xml:space="preserve"> </w:t>
      </w:r>
      <w:r w:rsidR="00772F00" w:rsidRPr="00772F00">
        <w:rPr>
          <w:rFonts w:ascii="Arial" w:hAnsi="Arial" w:cs="Arial"/>
          <w:sz w:val="24"/>
          <w:szCs w:val="24"/>
        </w:rPr>
        <w:t xml:space="preserve">                            </w:t>
      </w:r>
      <w:r w:rsidR="00402BEF">
        <w:rPr>
          <w:rFonts w:ascii="Arial" w:hAnsi="Arial" w:cs="Arial"/>
          <w:sz w:val="24"/>
          <w:szCs w:val="24"/>
        </w:rPr>
        <w:t xml:space="preserve">   </w:t>
      </w:r>
      <w:r w:rsidR="00772F00" w:rsidRPr="00772F00">
        <w:rPr>
          <w:rFonts w:ascii="Arial" w:hAnsi="Arial" w:cs="Arial"/>
          <w:sz w:val="24"/>
          <w:szCs w:val="24"/>
        </w:rPr>
        <w:t xml:space="preserve">  </w:t>
      </w:r>
      <w:r w:rsidRPr="00772F00">
        <w:rPr>
          <w:rFonts w:ascii="Arial" w:hAnsi="Arial" w:cs="Arial"/>
          <w:sz w:val="24"/>
          <w:szCs w:val="24"/>
        </w:rPr>
        <w:t>(C.O.No.</w:t>
      </w:r>
      <w:r w:rsidR="00402BEF">
        <w:rPr>
          <w:rFonts w:ascii="Arial" w:hAnsi="Arial" w:cs="Arial"/>
          <w:sz w:val="24"/>
          <w:szCs w:val="24"/>
        </w:rPr>
        <w:t>4</w:t>
      </w:r>
      <w:r w:rsidRPr="00772F00">
        <w:rPr>
          <w:rFonts w:ascii="Arial" w:hAnsi="Arial" w:cs="Arial"/>
          <w:sz w:val="24"/>
          <w:szCs w:val="24"/>
        </w:rPr>
        <w:t>) [</w:t>
      </w:r>
      <w:r w:rsidR="00772F00" w:rsidRPr="00772F00">
        <w:rPr>
          <w:rFonts w:ascii="Arial" w:hAnsi="Arial" w:cs="Arial"/>
          <w:sz w:val="24"/>
          <w:szCs w:val="24"/>
        </w:rPr>
        <w:t>Application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6E252885" w14:textId="695DC38E" w:rsidR="00D26A7D" w:rsidRPr="00772F00" w:rsidRDefault="00D26A7D" w:rsidP="00D26A7D">
      <w:pPr>
        <w:rPr>
          <w:rFonts w:ascii="Arial" w:hAnsi="Arial" w:cs="Arial"/>
          <w:sz w:val="24"/>
          <w:szCs w:val="24"/>
        </w:rPr>
      </w:pPr>
      <w:r w:rsidRPr="00772F00">
        <w:rPr>
          <w:rFonts w:ascii="Arial" w:hAnsi="Arial" w:cs="Arial"/>
          <w:sz w:val="24"/>
          <w:szCs w:val="24"/>
        </w:rPr>
        <w:t xml:space="preserve">17. </w:t>
      </w:r>
      <w:r w:rsidR="0093538E">
        <w:rPr>
          <w:rFonts w:ascii="Arial" w:hAnsi="Arial" w:cs="Arial"/>
          <w:sz w:val="24"/>
          <w:szCs w:val="24"/>
        </w:rPr>
        <w:t>Illustrate the steps involved in acceptance and booking of a shipment.</w:t>
      </w:r>
      <w:r w:rsidR="00772F00">
        <w:rPr>
          <w:rFonts w:ascii="Arial" w:hAnsi="Arial" w:cs="Arial"/>
          <w:sz w:val="24"/>
          <w:szCs w:val="24"/>
        </w:rPr>
        <w:t xml:space="preserve">    </w:t>
      </w:r>
      <w:r w:rsidRPr="00772F00">
        <w:rPr>
          <w:rFonts w:ascii="Arial" w:hAnsi="Arial" w:cs="Arial"/>
          <w:sz w:val="24"/>
          <w:szCs w:val="24"/>
        </w:rPr>
        <w:t>(C.O.No.</w:t>
      </w:r>
      <w:r w:rsidR="0093538E">
        <w:rPr>
          <w:rFonts w:ascii="Arial" w:hAnsi="Arial" w:cs="Arial"/>
          <w:sz w:val="24"/>
          <w:szCs w:val="24"/>
        </w:rPr>
        <w:t>4</w:t>
      </w:r>
      <w:r w:rsidRPr="00772F00">
        <w:rPr>
          <w:rFonts w:ascii="Arial" w:hAnsi="Arial" w:cs="Arial"/>
          <w:sz w:val="24"/>
          <w:szCs w:val="24"/>
        </w:rPr>
        <w:t xml:space="preserve">) </w:t>
      </w:r>
      <w:r w:rsidR="0093538E">
        <w:rPr>
          <w:rFonts w:ascii="Arial" w:hAnsi="Arial" w:cs="Arial"/>
          <w:sz w:val="24"/>
          <w:szCs w:val="24"/>
        </w:rPr>
        <w:t>[Applicat</w:t>
      </w:r>
      <w:r w:rsidR="00772F00">
        <w:rPr>
          <w:rFonts w:ascii="Arial" w:hAnsi="Arial" w:cs="Arial"/>
          <w:sz w:val="24"/>
          <w:szCs w:val="24"/>
        </w:rPr>
        <w:t>ion</w:t>
      </w:r>
      <w:r w:rsidRPr="00772F00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772F00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772F00" w:rsidSect="00402BEF">
      <w:footerReference w:type="default" r:id="rId9"/>
      <w:pgSz w:w="11909" w:h="16834" w:code="9"/>
      <w:pgMar w:top="360" w:right="569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AAC8F" w14:textId="77777777" w:rsidR="00A82E50" w:rsidRDefault="00A82E50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73DEBED" w14:textId="77777777" w:rsidR="00A82E50" w:rsidRDefault="00A82E50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142698D1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94D7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94D7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64F2" w14:textId="77777777" w:rsidR="00A82E50" w:rsidRDefault="00A82E50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A524E9D" w14:textId="77777777" w:rsidR="00A82E50" w:rsidRDefault="00A82E50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E64545B"/>
    <w:multiLevelType w:val="hybridMultilevel"/>
    <w:tmpl w:val="184A28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7"/>
  </w:num>
  <w:num w:numId="11">
    <w:abstractNumId w:val="21"/>
  </w:num>
  <w:num w:numId="12">
    <w:abstractNumId w:val="25"/>
  </w:num>
  <w:num w:numId="13">
    <w:abstractNumId w:val="30"/>
  </w:num>
  <w:num w:numId="14">
    <w:abstractNumId w:val="32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6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5"/>
  </w:num>
  <w:num w:numId="34">
    <w:abstractNumId w:val="34"/>
  </w:num>
  <w:num w:numId="35">
    <w:abstractNumId w:val="33"/>
  </w:num>
  <w:num w:numId="36">
    <w:abstractNumId w:val="29"/>
  </w:num>
  <w:num w:numId="37">
    <w:abstractNumId w:val="7"/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2033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2BEF"/>
    <w:rsid w:val="004039C7"/>
    <w:rsid w:val="004127EC"/>
    <w:rsid w:val="00414BA7"/>
    <w:rsid w:val="004176C7"/>
    <w:rsid w:val="00417D7A"/>
    <w:rsid w:val="004247E2"/>
    <w:rsid w:val="0042524F"/>
    <w:rsid w:val="004254EB"/>
    <w:rsid w:val="00425CBE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35C4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2F00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7FAB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38E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17BCB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2E4"/>
    <w:rsid w:val="00A7543B"/>
    <w:rsid w:val="00A823B5"/>
    <w:rsid w:val="00A82703"/>
    <w:rsid w:val="00A82E50"/>
    <w:rsid w:val="00A9015A"/>
    <w:rsid w:val="00A93425"/>
    <w:rsid w:val="00A94D79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646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35C4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B3632"/>
    <w:rsid w:val="00EC1FED"/>
    <w:rsid w:val="00EC686D"/>
    <w:rsid w:val="00ED3D23"/>
    <w:rsid w:val="00ED4F04"/>
    <w:rsid w:val="00EE3BEE"/>
    <w:rsid w:val="00EE48BF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67E9-F038-402D-8707-0D4A4A99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4</cp:revision>
  <cp:lastPrinted>2022-04-12T10:02:00Z</cp:lastPrinted>
  <dcterms:created xsi:type="dcterms:W3CDTF">2024-07-31T15:49:00Z</dcterms:created>
  <dcterms:modified xsi:type="dcterms:W3CDTF">2024-08-01T04:54:00Z</dcterms:modified>
</cp:coreProperties>
</file>