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8207B" w14:paraId="6F55D029" w14:textId="77777777" w:rsidTr="000218F1">
        <w:trPr>
          <w:trHeight w:val="485"/>
        </w:trPr>
        <w:tc>
          <w:tcPr>
            <w:tcW w:w="1027" w:type="dxa"/>
            <w:vAlign w:val="center"/>
          </w:tcPr>
          <w:p w14:paraId="1168A72E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76E24355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13E19D9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6729158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43EABF2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35727A0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197EE42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C9C183E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B5ADA31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7715CAB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FD0847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03364E2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EB20AD1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4A1FA5BC" w14:textId="77777777" w:rsidR="00E8207B" w:rsidRDefault="00E8207B" w:rsidP="00E8207B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40A89986" wp14:editId="1F16761C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60C6B" w14:textId="77777777" w:rsidR="00E8207B" w:rsidRDefault="00E8207B" w:rsidP="00E8207B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3DB726A9" w14:textId="77777777" w:rsidR="00E8207B" w:rsidRPr="00283030" w:rsidRDefault="00E8207B" w:rsidP="00E8207B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3652E74E" w14:textId="77777777" w:rsidR="00E8207B" w:rsidRPr="00283030" w:rsidRDefault="00E8207B" w:rsidP="00E8207B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258060DF" w14:textId="77777777" w:rsidR="00E8207B" w:rsidRPr="00B50E34" w:rsidRDefault="00E8207B" w:rsidP="00E8207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>
        <w:rPr>
          <w:rFonts w:ascii="Arial" w:hAnsi="Arial" w:cs="Arial"/>
          <w:b/>
          <w:sz w:val="28"/>
          <w:szCs w:val="28"/>
          <w:u w:val="single"/>
        </w:rPr>
        <w:t xml:space="preserve"> COMMERCE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49111411" w14:textId="77777777" w:rsidR="00E8207B" w:rsidRPr="006963A1" w:rsidRDefault="00E8207B" w:rsidP="00E8207B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DCE23" wp14:editId="7B99F6DE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5838E9" w14:textId="77777777" w:rsidR="00E8207B" w:rsidRPr="006963A1" w:rsidRDefault="00E8207B" w:rsidP="00E8207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23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24</w:t>
                            </w:r>
                          </w:p>
                          <w:p w14:paraId="0F8C3A4F" w14:textId="63A7E909" w:rsidR="00E8207B" w:rsidRPr="006963A1" w:rsidRDefault="00E8207B" w:rsidP="00E8207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8142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BBB3030</w:t>
                            </w:r>
                          </w:p>
                          <w:p w14:paraId="11A59F53" w14:textId="14797291" w:rsidR="00E8207B" w:rsidRPr="003F4E9F" w:rsidRDefault="00E8207B" w:rsidP="00E8207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08142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Application of Business Analytics</w:t>
                            </w:r>
                          </w:p>
                          <w:p w14:paraId="19DDF697" w14:textId="2E366CC8" w:rsidR="00E8207B" w:rsidRPr="006963A1" w:rsidRDefault="00E8207B" w:rsidP="00E8207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08142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BBA &amp; V </w:t>
                            </w:r>
                            <w:r w:rsidR="00C026D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DCE23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75cwIAAEEFAAAOAAAAZHJzL2Uyb0RvYy54bWysVMFu2zAMvQ/YPwi6r06ydEuDOEXQosOA&#10;og3aDj0rslQbkEWNUmJnXz9KdpysLXYYloNDieQj9fSoxWVbG7ZT6CuwOR+fjThTVkJR2Zec/3i6&#10;+TTjzAdhC2HAqpzvleeXy48fFo2bqwmUYAqFjECsnzcu52UIbp5lXpaqFv4MnLLk1IC1CLTEl6xA&#10;0RB6bbLJaPQlawALhyCV97R73Tn5MuFrrWS419qrwEzOqbeQvpi+m/jNlgsxf0Hhykr2bYh/6KIW&#10;laWiA9S1CIJtsXoDVVcSwYMOZxLqDLSupEpnoNOMR69O81gKp9JZiBzvBpr8/4OVd7tHt0aioXF+&#10;7smMp2g11vGf+mNtIms/kKXawCRtTj+Pp7PJOWeSfBezycUssZkdsx368E1BzaKRc6TLSByJ3a0P&#10;VJFCDyGxmIWbyph0Icb+sUGBcSc7tpissDcqxhn7oDSrCmpqkgok9agrg2wn6N6FlMqGcecqRaG6&#10;7fMR/aIACH7ISKsEGJE1NTRg9wBRmW+xO5g+PqaqJL4hefS3xrrkISNVBhuG5LqygO8BGDpVX7mL&#10;P5DUURNZCu2mpZBobqDYr5EhdFPgnbyp6GZuhQ9rgSR7GhAa5XBPH22gyTn0Fmcl4K/39mM8qZG8&#10;nDU0Rjn3P7cCFWfmuyWdXoyn0zh3aTE9/zqhBZ56Nqceu62vgG5sTI+Gk8mM8cEcTI1QP9PEr2JV&#10;cgkrqXbOZcDD4ip0401vhlSrVQqjWXMi3NpHJyN4JDgq76l9Fuh6eQYS9h0cRk7MX6m0i42ZFlbb&#10;ALpKEj7y2lNPc5o01L8p8SE4Xaeo48u3/A0AAP//AwBQSwMEFAAGAAgAAAAhAOxQEbneAAAACQEA&#10;AA8AAABkcnMvZG93bnJldi54bWxMj8tOwzAQRfdI/IM1SOyoU4jSNI1TARJCqAtEoXvHdpOIeBzZ&#10;zqN/z7CC1Wh0j+6cKfeL7dlkfOgcClivEmAGldMdNgK+Pl/ucmAhStSyd2gEXEyAfXV9VcpCuxk/&#10;zHSMDaMSDIUU0MY4FJwH1Rorw8oNBik7O29lpNU3XHs5U7nt+X2SZNzKDulCKwfz3Br1fRytgJM7&#10;P81W1fg2Xd678fXglcoPQtzeLI87YNEs8Q+GX31Sh4qcajeiDqwX8LBJiaSZZsAo36yzLbCawHyb&#10;Aq9K/v+D6gcAAP//AwBQSwECLQAUAAYACAAAACEAtoM4kv4AAADhAQAAEwAAAAAAAAAAAAAAAAAA&#10;AAAAW0NvbnRlbnRfVHlwZXNdLnhtbFBLAQItABQABgAIAAAAIQA4/SH/1gAAAJQBAAALAAAAAAAA&#10;AAAAAAAAAC8BAABfcmVscy8ucmVsc1BLAQItABQABgAIAAAAIQCDvK75cwIAAEEFAAAOAAAAAAAA&#10;AAAAAAAAAC4CAABkcnMvZTJvRG9jLnhtbFBLAQItABQABgAIAAAAIQDsUBG53gAAAAkBAAAPAAAA&#10;AAAAAAAAAAAAAM0EAABkcnMvZG93bnJldi54bWxQSwUGAAAAAAQABADzAAAA2AUAAAAA&#10;" filled="f" stroked="f" strokeweight="1pt">
                <v:textbox>
                  <w:txbxContent>
                    <w:p w14:paraId="6C5838E9" w14:textId="77777777" w:rsidR="00E8207B" w:rsidRPr="006963A1" w:rsidRDefault="00E8207B" w:rsidP="00E8207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23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24</w:t>
                      </w:r>
                    </w:p>
                    <w:p w14:paraId="0F8C3A4F" w14:textId="63A7E909" w:rsidR="00E8207B" w:rsidRPr="006963A1" w:rsidRDefault="00E8207B" w:rsidP="00E8207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8142F">
                        <w:rPr>
                          <w:rFonts w:ascii="Arial" w:hAnsi="Arial" w:cs="Arial"/>
                          <w:color w:val="000000" w:themeColor="text1"/>
                        </w:rPr>
                        <w:t>BBB3030</w:t>
                      </w:r>
                    </w:p>
                    <w:p w14:paraId="11A59F53" w14:textId="14797291" w:rsidR="00E8207B" w:rsidRPr="003F4E9F" w:rsidRDefault="00E8207B" w:rsidP="00E8207B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08142F">
                        <w:rPr>
                          <w:rFonts w:ascii="Arial" w:hAnsi="Arial" w:cs="Arial"/>
                          <w:color w:val="000000" w:themeColor="text1"/>
                        </w:rPr>
                        <w:t>Application of Business Analytics</w:t>
                      </w:r>
                    </w:p>
                    <w:p w14:paraId="19DDF697" w14:textId="2E366CC8" w:rsidR="00E8207B" w:rsidRPr="006963A1" w:rsidRDefault="00E8207B" w:rsidP="00E8207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08142F">
                        <w:rPr>
                          <w:rFonts w:ascii="Arial" w:hAnsi="Arial" w:cs="Arial"/>
                          <w:color w:val="000000" w:themeColor="text1"/>
                        </w:rPr>
                        <w:t xml:space="preserve">BBA &amp; V </w:t>
                      </w:r>
                      <w:r w:rsidR="00C026D6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0A0E7" wp14:editId="19499A4F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898FE" w14:textId="588ECA6F" w:rsidR="00E8207B" w:rsidRPr="007F040B" w:rsidRDefault="00E8207B" w:rsidP="00E8207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4320F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 w:rsidR="004320F9" w:rsidRPr="004320F9">
                              <w:rPr>
                                <w:rFonts w:ascii="Arial" w:hAnsi="Arial" w:cs="Arial"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 w:rsidR="004320F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 August / 2024</w:t>
                            </w:r>
                          </w:p>
                          <w:p w14:paraId="14E24016" w14:textId="1907E34D" w:rsidR="00E8207B" w:rsidRPr="007F040B" w:rsidRDefault="00E8207B" w:rsidP="00E8207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320F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1:00 TO 4:00 PM </w:t>
                            </w:r>
                          </w:p>
                          <w:p w14:paraId="46C1508D" w14:textId="77777777" w:rsidR="00E8207B" w:rsidRPr="007F040B" w:rsidRDefault="00E8207B" w:rsidP="00E8207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013C12C9" w14:textId="77777777" w:rsidR="00E8207B" w:rsidRPr="007F040B" w:rsidRDefault="00E8207B" w:rsidP="00E8207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0A0E7" id="Rectangle 8" o:spid="_x0000_s1027" style="position:absolute;left:0;text-align:left;margin-left:372.05pt;margin-top:12.65pt;width:166.4pt;height:7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NzcgIAAEgFAAAOAAAAZHJzL2Uyb0RvYy54bWysVN1P2zAQf5+0/8Hy+0jTwQZVU1SBmCYh&#10;qICJZ9exm0iOzzu7Tbq/fmcnTRmgPUzLg3O+j999e37ZNYbtFPoabMHzkwlnykooa7sp+I+nm0/n&#10;nPkgbCkMWFXwvfL8cvHxw7x1MzWFCkypkBGI9bPWFbwKwc2yzMtKNcKfgFOWhBqwEYGuuMlKFC2h&#10;NyabTiZfshawdAhSeU/c617IFwlfayXDvdZeBWYKTrGFdGI61/HMFnMx26BwVS2HMMQ/RNGI2pLT&#10;EepaBMG2WL+BamqJ4EGHEwlNBlrXUqUcKJt88iqbx0o4lXKh4ng3lsn/P1h5t3t0K6QytM7PPJEx&#10;i05jE/8UH+tSsfZjsVQXmCTmNM8/T8+pppJkF+fTC6IJJjtaO/Thm4KGRaLgSM1INRK7Wx961YNK&#10;dGbhpjYmNcTYPxiEGTnZMcREhb1RUc/YB6VZXcagkoM0PerKINsJ6ruQUtmQ96JKlKpnn03oG0Ie&#10;LVICCTAiawpoxB4A4mS+xe7TGfSjqUrDNxpP/hZYbzxaJM9gw2jc1BbwPQBDWQ2ee/1DkfrSxCqF&#10;bt1RbWg3o2bkrKHcr5Ah9MvgnbypqUG3woeVQJp+6iltdLinQxtoCw4DxVkF+Os9ftSnoSQpZy1t&#10;U8H9z61AxZn5bmlcL/LT07h+6XJ69nVKF3wpWb+U2G1zBdS4nN4OJxMZ9YM5kBqheabFX0avJBJW&#10;ku+Cy4CHy1Xot5yeDqmWy6RGK+dEuLWPTkbwWOc4gE/ds0A3TGmg+b6Dw+aJ2ath7XWjpYXlNoCu&#10;0yQf6zp0gNY1jdLwtMT34OU9aR0fwMVvAAAA//8DAFBLAwQUAAYACAAAACEA3AOTVeAAAAALAQAA&#10;DwAAAGRycy9kb3ducmV2LnhtbEyPy07DMBBF90j8gzVI7KidUto0xKkACSHUBaLQvWNPk4h4HMXO&#10;o3+Pu4LdjObozrn5brYtG7H3jSMJyUIAQ9LONFRJ+P56vUuB+aDIqNYRSjijh11xfZWrzLiJPnE8&#10;hIrFEPKZklCH0GWce12jVX7hOqR4O7neqhDXvuKmV1MMty1fCrHmVjUUP9Sqw5ca9c9hsBKO7vQ8&#10;WV3S+3j+aIa3fa91upfy9mZ+egQWcA5/MFz0ozoU0al0AxnPWgmb1SqJqITlwz2wCyA26y2wMk6p&#10;SIAXOf/fofgFAAD//wMAUEsBAi0AFAAGAAgAAAAhALaDOJL+AAAA4QEAABMAAAAAAAAAAAAAAAAA&#10;AAAAAFtDb250ZW50X1R5cGVzXS54bWxQSwECLQAUAAYACAAAACEAOP0h/9YAAACUAQAACwAAAAAA&#10;AAAAAAAAAAAvAQAAX3JlbHMvLnJlbHNQSwECLQAUAAYACAAAACEAMuQjc3ICAABIBQAADgAAAAAA&#10;AAAAAAAAAAAuAgAAZHJzL2Uyb0RvYy54bWxQSwECLQAUAAYACAAAACEA3AOTVeAAAAALAQAADwAA&#10;AAAAAAAAAAAAAADMBAAAZHJzL2Rvd25yZXYueG1sUEsFBgAAAAAEAAQA8wAAANkFAAAAAA==&#10;" filled="f" stroked="f" strokeweight="1pt">
                <v:textbox>
                  <w:txbxContent>
                    <w:p w14:paraId="700898FE" w14:textId="588ECA6F" w:rsidR="00E8207B" w:rsidRPr="007F040B" w:rsidRDefault="00E8207B" w:rsidP="00E8207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4320F9"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 w:rsidR="004320F9" w:rsidRPr="004320F9">
                        <w:rPr>
                          <w:rFonts w:ascii="Arial" w:hAnsi="Arial" w:cs="Arial"/>
                          <w:color w:val="000000" w:themeColor="text1"/>
                          <w:vertAlign w:val="superscript"/>
                        </w:rPr>
                        <w:t>th</w:t>
                      </w:r>
                      <w:r w:rsidR="004320F9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/ August / 2024</w:t>
                      </w:r>
                    </w:p>
                    <w:p w14:paraId="14E24016" w14:textId="1907E34D" w:rsidR="00E8207B" w:rsidRPr="007F040B" w:rsidRDefault="00E8207B" w:rsidP="00E8207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320F9">
                        <w:rPr>
                          <w:rFonts w:ascii="Arial" w:hAnsi="Arial" w:cs="Arial"/>
                          <w:color w:val="000000" w:themeColor="text1"/>
                        </w:rPr>
                        <w:t xml:space="preserve">1:00 TO 4:00 PM </w:t>
                      </w:r>
                    </w:p>
                    <w:p w14:paraId="46C1508D" w14:textId="77777777" w:rsidR="00E8207B" w:rsidRPr="007F040B" w:rsidRDefault="00E8207B" w:rsidP="00E8207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013C12C9" w14:textId="77777777" w:rsidR="00E8207B" w:rsidRPr="007F040B" w:rsidRDefault="00E8207B" w:rsidP="00E8207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50%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Summer Term End Term Examinations, August 2024</w:t>
      </w:r>
    </w:p>
    <w:p w14:paraId="2F3BADD6" w14:textId="77777777" w:rsidR="00E8207B" w:rsidRDefault="00E8207B" w:rsidP="00E8207B">
      <w:pPr>
        <w:rPr>
          <w:rFonts w:ascii="Arial" w:hAnsi="Arial" w:cs="Arial"/>
        </w:rPr>
      </w:pPr>
    </w:p>
    <w:p w14:paraId="1F88C688" w14:textId="77777777" w:rsidR="00E8207B" w:rsidRDefault="00E8207B" w:rsidP="00E8207B">
      <w:pPr>
        <w:rPr>
          <w:rFonts w:ascii="Arial" w:hAnsi="Arial" w:cs="Arial"/>
        </w:rPr>
      </w:pPr>
    </w:p>
    <w:p w14:paraId="5D351670" w14:textId="77777777" w:rsidR="00E8207B" w:rsidRPr="00CD3799" w:rsidRDefault="00E8207B" w:rsidP="00E8207B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58AAA805" w14:textId="77777777" w:rsidR="00E8207B" w:rsidRPr="00E92AB6" w:rsidRDefault="00E8207B" w:rsidP="00E8207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Pr="00E92AB6">
        <w:rPr>
          <w:rFonts w:ascii="Arial" w:hAnsi="Arial" w:cs="Arial"/>
          <w:b/>
          <w:sz w:val="24"/>
        </w:rPr>
        <w:t>Instruction</w:t>
      </w:r>
      <w:r>
        <w:rPr>
          <w:rFonts w:ascii="Arial" w:hAnsi="Arial" w:cs="Arial"/>
          <w:b/>
          <w:sz w:val="24"/>
        </w:rPr>
        <w:t>s</w:t>
      </w:r>
      <w:r w:rsidRPr="00E92AB6">
        <w:rPr>
          <w:rFonts w:ascii="Arial" w:hAnsi="Arial" w:cs="Arial"/>
          <w:b/>
          <w:sz w:val="24"/>
        </w:rPr>
        <w:t>:</w:t>
      </w:r>
    </w:p>
    <w:p w14:paraId="25FC9FC9" w14:textId="77777777" w:rsidR="00E8207B" w:rsidRPr="003F4E9F" w:rsidRDefault="00E8207B" w:rsidP="00E8207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carefully and answer </w:t>
      </w:r>
      <w:r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78A9EEF" w14:textId="77777777" w:rsidR="00E8207B" w:rsidRDefault="00E8207B" w:rsidP="00E8207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4C002A83" w14:textId="77777777" w:rsidR="00E8207B" w:rsidRDefault="00E8207B" w:rsidP="00E8207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14:paraId="3D6BCED0" w14:textId="77777777" w:rsidR="00E8207B" w:rsidRPr="001F084B" w:rsidRDefault="00E8207B" w:rsidP="00E8207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information on the question paper other than roll number.</w:t>
      </w:r>
    </w:p>
    <w:p w14:paraId="6BE9D8A0" w14:textId="77777777" w:rsidR="00E8207B" w:rsidRDefault="00E8207B" w:rsidP="00E8207B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052874E1" w14:textId="77777777" w:rsidR="00E8207B" w:rsidRDefault="00E8207B" w:rsidP="00E8207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7C188DDD" w14:textId="77777777" w:rsidR="00E8207B" w:rsidRPr="00B47B65" w:rsidRDefault="00E8207B" w:rsidP="00E8207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2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10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50744FB" w14:textId="52340619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89040A">
        <w:rPr>
          <w:rFonts w:ascii="Arial" w:hAnsi="Arial" w:cs="Arial"/>
          <w:sz w:val="24"/>
          <w:szCs w:val="24"/>
        </w:rPr>
        <w:t xml:space="preserve">Define Artificial Intelligence                  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E9533E">
        <w:rPr>
          <w:rFonts w:ascii="Arial" w:hAnsi="Arial" w:cs="Arial"/>
          <w:sz w:val="24"/>
          <w:szCs w:val="24"/>
        </w:rPr>
        <w:t>Remember]</w:t>
      </w:r>
    </w:p>
    <w:p w14:paraId="12EE2807" w14:textId="58D9C09B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89040A">
        <w:rPr>
          <w:rFonts w:ascii="Arial" w:hAnsi="Arial" w:cs="Arial"/>
          <w:sz w:val="24"/>
          <w:szCs w:val="24"/>
        </w:rPr>
        <w:t xml:space="preserve">Describe Machine Intelligence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E9533E" w:rsidRPr="00954B5A">
        <w:rPr>
          <w:rFonts w:ascii="Arial" w:hAnsi="Arial" w:cs="Arial"/>
          <w:sz w:val="24"/>
          <w:szCs w:val="24"/>
        </w:rPr>
        <w:t>[</w:t>
      </w:r>
      <w:r w:rsidR="00E9533E">
        <w:rPr>
          <w:rFonts w:ascii="Arial" w:hAnsi="Arial" w:cs="Arial"/>
          <w:sz w:val="24"/>
          <w:szCs w:val="24"/>
        </w:rPr>
        <w:t>Remember]</w:t>
      </w:r>
    </w:p>
    <w:p w14:paraId="55825C06" w14:textId="18114527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89040A">
        <w:rPr>
          <w:rFonts w:ascii="Arial" w:hAnsi="Arial" w:cs="Arial"/>
          <w:sz w:val="24"/>
          <w:szCs w:val="24"/>
        </w:rPr>
        <w:t xml:space="preserve">State the concept of text mining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0657FE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E9533E" w:rsidRPr="00954B5A">
        <w:rPr>
          <w:rFonts w:ascii="Arial" w:hAnsi="Arial" w:cs="Arial"/>
          <w:sz w:val="24"/>
          <w:szCs w:val="24"/>
        </w:rPr>
        <w:t>[</w:t>
      </w:r>
      <w:r w:rsidR="00E9533E">
        <w:rPr>
          <w:rFonts w:ascii="Arial" w:hAnsi="Arial" w:cs="Arial"/>
          <w:sz w:val="24"/>
          <w:szCs w:val="24"/>
        </w:rPr>
        <w:t>Remember]</w:t>
      </w:r>
    </w:p>
    <w:p w14:paraId="051136F6" w14:textId="5254B3FE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89040A">
        <w:rPr>
          <w:rFonts w:ascii="Arial" w:hAnsi="Arial" w:cs="Arial"/>
          <w:sz w:val="24"/>
          <w:szCs w:val="24"/>
        </w:rPr>
        <w:t xml:space="preserve">List the benefits of location Analytics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0657FE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E9533E" w:rsidRPr="00954B5A">
        <w:rPr>
          <w:rFonts w:ascii="Arial" w:hAnsi="Arial" w:cs="Arial"/>
          <w:sz w:val="24"/>
          <w:szCs w:val="24"/>
        </w:rPr>
        <w:t>[</w:t>
      </w:r>
      <w:r w:rsidR="00E9533E">
        <w:rPr>
          <w:rFonts w:ascii="Arial" w:hAnsi="Arial" w:cs="Arial"/>
          <w:sz w:val="24"/>
          <w:szCs w:val="24"/>
        </w:rPr>
        <w:t>Remember]</w:t>
      </w:r>
    </w:p>
    <w:p w14:paraId="01297725" w14:textId="77777777" w:rsidR="00E9533E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89040A">
        <w:rPr>
          <w:rFonts w:ascii="Arial" w:hAnsi="Arial" w:cs="Arial"/>
          <w:sz w:val="24"/>
          <w:szCs w:val="24"/>
        </w:rPr>
        <w:t xml:space="preserve">Describe E Commerce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0657FE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E9533E" w:rsidRPr="00954B5A">
        <w:rPr>
          <w:rFonts w:ascii="Arial" w:hAnsi="Arial" w:cs="Arial"/>
          <w:sz w:val="24"/>
          <w:szCs w:val="24"/>
        </w:rPr>
        <w:t>[</w:t>
      </w:r>
      <w:r w:rsidR="00E9533E">
        <w:rPr>
          <w:rFonts w:ascii="Arial" w:hAnsi="Arial" w:cs="Arial"/>
          <w:sz w:val="24"/>
          <w:szCs w:val="24"/>
        </w:rPr>
        <w:t>Remember]</w:t>
      </w:r>
    </w:p>
    <w:p w14:paraId="52B331D6" w14:textId="72D8DBC9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89040A">
        <w:rPr>
          <w:rFonts w:ascii="Arial" w:hAnsi="Arial" w:cs="Arial"/>
          <w:sz w:val="24"/>
          <w:szCs w:val="24"/>
        </w:rPr>
        <w:t xml:space="preserve">List the types of web usage mining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0657FE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E9533E" w:rsidRPr="00954B5A">
        <w:rPr>
          <w:rFonts w:ascii="Arial" w:hAnsi="Arial" w:cs="Arial"/>
          <w:sz w:val="24"/>
          <w:szCs w:val="24"/>
        </w:rPr>
        <w:t>[</w:t>
      </w:r>
      <w:r w:rsidR="00E9533E">
        <w:rPr>
          <w:rFonts w:ascii="Arial" w:hAnsi="Arial" w:cs="Arial"/>
          <w:sz w:val="24"/>
          <w:szCs w:val="24"/>
        </w:rPr>
        <w:t>Remember]</w:t>
      </w:r>
    </w:p>
    <w:p w14:paraId="3F8BBD4E" w14:textId="0B4562D1" w:rsidR="00E8207B" w:rsidRPr="00954B5A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89040A">
        <w:rPr>
          <w:rFonts w:ascii="Arial" w:hAnsi="Arial" w:cs="Arial"/>
          <w:sz w:val="24"/>
          <w:szCs w:val="24"/>
        </w:rPr>
        <w:t xml:space="preserve">Describe the concept of Intelligent Agent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0657FE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E9533E" w:rsidRPr="00954B5A">
        <w:rPr>
          <w:rFonts w:ascii="Arial" w:hAnsi="Arial" w:cs="Arial"/>
          <w:sz w:val="24"/>
          <w:szCs w:val="24"/>
        </w:rPr>
        <w:t>[</w:t>
      </w:r>
      <w:r w:rsidR="00E9533E">
        <w:rPr>
          <w:rFonts w:ascii="Arial" w:hAnsi="Arial" w:cs="Arial"/>
          <w:sz w:val="24"/>
          <w:szCs w:val="24"/>
        </w:rPr>
        <w:t>Remember]</w:t>
      </w:r>
    </w:p>
    <w:p w14:paraId="6EEA211D" w14:textId="77777777" w:rsidR="00E8207B" w:rsidRDefault="00E8207B" w:rsidP="00E8207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27055630" w14:textId="77777777" w:rsidR="00E8207B" w:rsidRPr="00B47B65" w:rsidRDefault="00E8207B" w:rsidP="00E8207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2C844A2" w14:textId="1175FA31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89040A">
        <w:rPr>
          <w:rFonts w:ascii="Arial" w:hAnsi="Arial" w:cs="Arial"/>
          <w:sz w:val="24"/>
          <w:szCs w:val="24"/>
        </w:rPr>
        <w:t xml:space="preserve">Describe the role of AI in Business  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9040A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0657FE"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7FDC27C" w14:textId="6DC95230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89040A">
        <w:rPr>
          <w:rFonts w:ascii="Arial" w:hAnsi="Arial" w:cs="Arial"/>
          <w:sz w:val="24"/>
          <w:szCs w:val="24"/>
        </w:rPr>
        <w:t xml:space="preserve">Summarize the sources of information for Competitive Intelligence </w:t>
      </w:r>
      <w:r>
        <w:rPr>
          <w:rFonts w:ascii="Arial" w:hAnsi="Arial" w:cs="Arial"/>
          <w:sz w:val="24"/>
          <w:szCs w:val="24"/>
        </w:rPr>
        <w:t xml:space="preserve">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E9533E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0657FE" w:rsidRPr="00954B5A">
        <w:rPr>
          <w:rFonts w:ascii="Arial" w:hAnsi="Arial" w:cs="Arial"/>
          <w:sz w:val="24"/>
          <w:szCs w:val="24"/>
        </w:rPr>
        <w:t>[</w:t>
      </w:r>
      <w:r w:rsidR="000657FE">
        <w:rPr>
          <w:rFonts w:ascii="Arial" w:hAnsi="Arial" w:cs="Arial"/>
          <w:sz w:val="24"/>
          <w:szCs w:val="24"/>
        </w:rPr>
        <w:t>Understand</w:t>
      </w:r>
      <w:r w:rsidR="000657FE" w:rsidRPr="00954B5A">
        <w:rPr>
          <w:rFonts w:ascii="Arial" w:hAnsi="Arial" w:cs="Arial"/>
          <w:sz w:val="24"/>
          <w:szCs w:val="24"/>
        </w:rPr>
        <w:t>]</w:t>
      </w:r>
    </w:p>
    <w:p w14:paraId="4D1ADB66" w14:textId="712EED69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89040A">
        <w:rPr>
          <w:rFonts w:ascii="Arial" w:hAnsi="Arial" w:cs="Arial"/>
          <w:sz w:val="24"/>
          <w:szCs w:val="24"/>
        </w:rPr>
        <w:t xml:space="preserve">Explain the areas of text mining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89040A">
        <w:rPr>
          <w:rFonts w:ascii="Arial" w:hAnsi="Arial" w:cs="Arial"/>
          <w:sz w:val="24"/>
          <w:szCs w:val="24"/>
        </w:rPr>
        <w:t xml:space="preserve">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E9533E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0657FE" w:rsidRPr="00954B5A">
        <w:rPr>
          <w:rFonts w:ascii="Arial" w:hAnsi="Arial" w:cs="Arial"/>
          <w:sz w:val="24"/>
          <w:szCs w:val="24"/>
        </w:rPr>
        <w:t>[</w:t>
      </w:r>
      <w:r w:rsidR="000657FE">
        <w:rPr>
          <w:rFonts w:ascii="Arial" w:hAnsi="Arial" w:cs="Arial"/>
          <w:sz w:val="24"/>
          <w:szCs w:val="24"/>
        </w:rPr>
        <w:t>Understand</w:t>
      </w:r>
      <w:r w:rsidR="000657FE" w:rsidRPr="00954B5A">
        <w:rPr>
          <w:rFonts w:ascii="Arial" w:hAnsi="Arial" w:cs="Arial"/>
          <w:sz w:val="24"/>
          <w:szCs w:val="24"/>
        </w:rPr>
        <w:t>]</w:t>
      </w:r>
    </w:p>
    <w:p w14:paraId="1A5FB56B" w14:textId="0E51E85C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89040A">
        <w:rPr>
          <w:rFonts w:ascii="Arial" w:hAnsi="Arial" w:cs="Arial"/>
          <w:sz w:val="24"/>
          <w:szCs w:val="24"/>
        </w:rPr>
        <w:t xml:space="preserve">Describe Ethical considerations in Business Analytics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9040A">
        <w:rPr>
          <w:rFonts w:ascii="Arial" w:hAnsi="Arial" w:cs="Arial"/>
          <w:sz w:val="24"/>
          <w:szCs w:val="24"/>
        </w:rPr>
        <w:t xml:space="preserve">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E9533E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0657FE" w:rsidRPr="00954B5A">
        <w:rPr>
          <w:rFonts w:ascii="Arial" w:hAnsi="Arial" w:cs="Arial"/>
          <w:sz w:val="24"/>
          <w:szCs w:val="24"/>
        </w:rPr>
        <w:t>[</w:t>
      </w:r>
      <w:r w:rsidR="000657FE">
        <w:rPr>
          <w:rFonts w:ascii="Arial" w:hAnsi="Arial" w:cs="Arial"/>
          <w:sz w:val="24"/>
          <w:szCs w:val="24"/>
        </w:rPr>
        <w:t>Understand</w:t>
      </w:r>
      <w:r w:rsidR="000657FE" w:rsidRPr="00954B5A">
        <w:rPr>
          <w:rFonts w:ascii="Arial" w:hAnsi="Arial" w:cs="Arial"/>
          <w:sz w:val="24"/>
          <w:szCs w:val="24"/>
        </w:rPr>
        <w:t>]</w:t>
      </w:r>
    </w:p>
    <w:p w14:paraId="64BF89C8" w14:textId="33657F5A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89040A">
        <w:rPr>
          <w:rFonts w:ascii="Arial" w:hAnsi="Arial" w:cs="Arial"/>
          <w:sz w:val="24"/>
          <w:szCs w:val="24"/>
        </w:rPr>
        <w:t xml:space="preserve">Summarize the concept of E Commerce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9040A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E9533E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0657FE" w:rsidRPr="00954B5A">
        <w:rPr>
          <w:rFonts w:ascii="Arial" w:hAnsi="Arial" w:cs="Arial"/>
          <w:sz w:val="24"/>
          <w:szCs w:val="24"/>
        </w:rPr>
        <w:t>[</w:t>
      </w:r>
      <w:r w:rsidR="000657FE">
        <w:rPr>
          <w:rFonts w:ascii="Arial" w:hAnsi="Arial" w:cs="Arial"/>
          <w:sz w:val="24"/>
          <w:szCs w:val="24"/>
        </w:rPr>
        <w:t>Understand</w:t>
      </w:r>
      <w:r w:rsidR="000657FE" w:rsidRPr="00954B5A">
        <w:rPr>
          <w:rFonts w:ascii="Arial" w:hAnsi="Arial" w:cs="Arial"/>
          <w:sz w:val="24"/>
          <w:szCs w:val="24"/>
        </w:rPr>
        <w:t>]</w:t>
      </w:r>
    </w:p>
    <w:p w14:paraId="2315BB8A" w14:textId="67ED02CD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89040A">
        <w:rPr>
          <w:rFonts w:ascii="Arial" w:hAnsi="Arial" w:cs="Arial"/>
          <w:sz w:val="24"/>
          <w:szCs w:val="24"/>
        </w:rPr>
        <w:t>Explain the Role of Intelligent Agent in Business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9040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E9533E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0657FE" w:rsidRPr="00954B5A">
        <w:rPr>
          <w:rFonts w:ascii="Arial" w:hAnsi="Arial" w:cs="Arial"/>
          <w:sz w:val="24"/>
          <w:szCs w:val="24"/>
        </w:rPr>
        <w:t>[</w:t>
      </w:r>
      <w:r w:rsidR="000657FE">
        <w:rPr>
          <w:rFonts w:ascii="Arial" w:hAnsi="Arial" w:cs="Arial"/>
          <w:sz w:val="24"/>
          <w:szCs w:val="24"/>
        </w:rPr>
        <w:t>Understand</w:t>
      </w:r>
      <w:r w:rsidR="000657FE" w:rsidRPr="00954B5A">
        <w:rPr>
          <w:rFonts w:ascii="Arial" w:hAnsi="Arial" w:cs="Arial"/>
          <w:sz w:val="24"/>
          <w:szCs w:val="24"/>
        </w:rPr>
        <w:t>]</w:t>
      </w:r>
    </w:p>
    <w:p w14:paraId="07AF3800" w14:textId="0500D587" w:rsidR="00E8207B" w:rsidRDefault="00E8207B" w:rsidP="000657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0657FE">
        <w:rPr>
          <w:rFonts w:ascii="Arial" w:hAnsi="Arial" w:cs="Arial"/>
          <w:sz w:val="24"/>
          <w:szCs w:val="24"/>
        </w:rPr>
        <w:t xml:space="preserve">Explain the process of data classification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E9533E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0657FE" w:rsidRPr="00954B5A">
        <w:rPr>
          <w:rFonts w:ascii="Arial" w:hAnsi="Arial" w:cs="Arial"/>
          <w:sz w:val="24"/>
          <w:szCs w:val="24"/>
        </w:rPr>
        <w:t>[</w:t>
      </w:r>
      <w:r w:rsidR="000657FE">
        <w:rPr>
          <w:rFonts w:ascii="Arial" w:hAnsi="Arial" w:cs="Arial"/>
          <w:sz w:val="24"/>
          <w:szCs w:val="24"/>
        </w:rPr>
        <w:t>Understand</w:t>
      </w:r>
      <w:r w:rsidR="000657FE" w:rsidRPr="00954B5A">
        <w:rPr>
          <w:rFonts w:ascii="Arial" w:hAnsi="Arial" w:cs="Arial"/>
          <w:sz w:val="24"/>
          <w:szCs w:val="24"/>
        </w:rPr>
        <w:t>]</w:t>
      </w:r>
    </w:p>
    <w:p w14:paraId="68041A9C" w14:textId="77777777" w:rsidR="00E8207B" w:rsidRDefault="00E8207B" w:rsidP="00E8207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007DBEDF" w14:textId="77777777" w:rsidR="00E8207B" w:rsidRPr="00B47B65" w:rsidRDefault="00E8207B" w:rsidP="00E8207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3102F93" w14:textId="44749927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89040A">
        <w:rPr>
          <w:rFonts w:ascii="Arial" w:hAnsi="Arial" w:cs="Arial"/>
          <w:sz w:val="24"/>
          <w:szCs w:val="24"/>
        </w:rPr>
        <w:t xml:space="preserve">Illustrate the process of text mining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0657FE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89040A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4EFE0DF1" w14:textId="30E4DEFF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89040A">
        <w:rPr>
          <w:rFonts w:ascii="Arial" w:hAnsi="Arial" w:cs="Arial"/>
          <w:sz w:val="24"/>
          <w:szCs w:val="24"/>
        </w:rPr>
        <w:t>Classify recent trends in Business Analytics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0657FE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89040A" w:rsidRPr="00954B5A">
        <w:rPr>
          <w:rFonts w:ascii="Arial" w:hAnsi="Arial" w:cs="Arial"/>
          <w:sz w:val="24"/>
          <w:szCs w:val="24"/>
        </w:rPr>
        <w:t>[</w:t>
      </w:r>
      <w:r w:rsidR="0089040A">
        <w:rPr>
          <w:rFonts w:ascii="Arial" w:hAnsi="Arial" w:cs="Arial"/>
          <w:sz w:val="24"/>
          <w:szCs w:val="24"/>
        </w:rPr>
        <w:t>Apply</w:t>
      </w:r>
      <w:r w:rsidR="0089040A" w:rsidRPr="00954B5A">
        <w:rPr>
          <w:rFonts w:ascii="Arial" w:hAnsi="Arial" w:cs="Arial"/>
          <w:sz w:val="24"/>
          <w:szCs w:val="24"/>
        </w:rPr>
        <w:t>]</w:t>
      </w:r>
    </w:p>
    <w:p w14:paraId="0369BF61" w14:textId="0E39DCC8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0657FE">
        <w:rPr>
          <w:rFonts w:ascii="Arial" w:hAnsi="Arial" w:cs="Arial"/>
          <w:sz w:val="24"/>
          <w:szCs w:val="24"/>
        </w:rPr>
        <w:t xml:space="preserve">Illustrate the purpose of Data Classification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0657FE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0657FE" w:rsidRPr="00954B5A">
        <w:rPr>
          <w:rFonts w:ascii="Arial" w:hAnsi="Arial" w:cs="Arial"/>
          <w:sz w:val="24"/>
          <w:szCs w:val="24"/>
        </w:rPr>
        <w:t>[</w:t>
      </w:r>
      <w:r w:rsidR="000657FE">
        <w:rPr>
          <w:rFonts w:ascii="Arial" w:hAnsi="Arial" w:cs="Arial"/>
          <w:sz w:val="24"/>
          <w:szCs w:val="24"/>
        </w:rPr>
        <w:t>Apply</w:t>
      </w:r>
      <w:r w:rsidR="000657FE" w:rsidRPr="00954B5A">
        <w:rPr>
          <w:rFonts w:ascii="Arial" w:hAnsi="Arial" w:cs="Arial"/>
          <w:sz w:val="24"/>
          <w:szCs w:val="24"/>
        </w:rPr>
        <w:t>]</w:t>
      </w:r>
    </w:p>
    <w:p w14:paraId="0ADFA423" w14:textId="77777777" w:rsidR="00E8207B" w:rsidRPr="002E36E2" w:rsidRDefault="00E8207B" w:rsidP="00E8207B">
      <w:pPr>
        <w:jc w:val="center"/>
        <w:rPr>
          <w:rFonts w:ascii="Arial" w:hAnsi="Arial" w:cs="Arial"/>
          <w:sz w:val="24"/>
          <w:szCs w:val="24"/>
        </w:rPr>
      </w:pPr>
    </w:p>
    <w:p w14:paraId="09C22AC2" w14:textId="77777777" w:rsidR="00B33112" w:rsidRDefault="00B33112"/>
    <w:sectPr w:rsidR="00B33112" w:rsidSect="00E8207B">
      <w:footerReference w:type="default" r:id="rId8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DF28A" w14:textId="77777777" w:rsidR="008D4E0D" w:rsidRDefault="008D4E0D">
      <w:pPr>
        <w:spacing w:after="0" w:line="240" w:lineRule="auto"/>
      </w:pPr>
      <w:r>
        <w:separator/>
      </w:r>
    </w:p>
  </w:endnote>
  <w:endnote w:type="continuationSeparator" w:id="0">
    <w:p w14:paraId="25BA1F8E" w14:textId="77777777" w:rsidR="008D4E0D" w:rsidRDefault="008D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17AC1" w14:textId="77777777" w:rsidR="00CA504A" w:rsidRPr="00565156" w:rsidRDefault="00000000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2EBEFE7A" w14:textId="77777777" w:rsidR="00CA504A" w:rsidRDefault="00CA5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1C35A" w14:textId="77777777" w:rsidR="008D4E0D" w:rsidRDefault="008D4E0D">
      <w:pPr>
        <w:spacing w:after="0" w:line="240" w:lineRule="auto"/>
      </w:pPr>
      <w:r>
        <w:separator/>
      </w:r>
    </w:p>
  </w:footnote>
  <w:footnote w:type="continuationSeparator" w:id="0">
    <w:p w14:paraId="5B213E48" w14:textId="77777777" w:rsidR="008D4E0D" w:rsidRDefault="008D4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num w:numId="1" w16cid:durableId="15619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69"/>
    <w:rsid w:val="000356BE"/>
    <w:rsid w:val="000657FE"/>
    <w:rsid w:val="0008142F"/>
    <w:rsid w:val="004320F9"/>
    <w:rsid w:val="007A78FF"/>
    <w:rsid w:val="0089040A"/>
    <w:rsid w:val="008D4E0D"/>
    <w:rsid w:val="00B33112"/>
    <w:rsid w:val="00C026D6"/>
    <w:rsid w:val="00CA504A"/>
    <w:rsid w:val="00D42BC7"/>
    <w:rsid w:val="00D75A62"/>
    <w:rsid w:val="00E8207B"/>
    <w:rsid w:val="00E9533E"/>
    <w:rsid w:val="00E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67F52"/>
  <w15:chartTrackingRefBased/>
  <w15:docId w15:val="{99E46C98-A3D7-4ABA-8460-2FAF4FD8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07B"/>
    <w:pPr>
      <w:spacing w:after="200" w:line="276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07B"/>
    <w:pPr>
      <w:ind w:left="720"/>
      <w:contextualSpacing/>
    </w:pPr>
  </w:style>
  <w:style w:type="table" w:styleId="TableGrid">
    <w:name w:val="Table Grid"/>
    <w:basedOn w:val="TableNormal"/>
    <w:uiPriority w:val="59"/>
    <w:rsid w:val="00E8207B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8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07B"/>
    <w:rPr>
      <w:rFonts w:ascii="Calibri" w:eastAsia="Times New Roman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CHAITRA VH</dc:creator>
  <cp:keywords/>
  <dc:description/>
  <cp:lastModifiedBy>CHAITRA VH</cp:lastModifiedBy>
  <cp:revision>7</cp:revision>
  <dcterms:created xsi:type="dcterms:W3CDTF">2024-07-31T03:27:00Z</dcterms:created>
  <dcterms:modified xsi:type="dcterms:W3CDTF">2024-07-31T08:53:00Z</dcterms:modified>
</cp:coreProperties>
</file>