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C12B3B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A6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SOC2003</w:t>
                            </w:r>
                          </w:p>
                          <w:p w14:paraId="3EB03213" w14:textId="01EC5614" w:rsidR="00F65913" w:rsidRPr="000A6DD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A6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C12B3B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A6DD1">
                        <w:rPr>
                          <w:rFonts w:ascii="Arial" w:hAnsi="Arial" w:cs="Arial"/>
                          <w:color w:val="000000" w:themeColor="text1"/>
                        </w:rPr>
                        <w:t>SOC2003</w:t>
                      </w:r>
                    </w:p>
                    <w:p w14:paraId="3EB03213" w14:textId="01EC5614" w:rsidR="00F65913" w:rsidRPr="000A6DD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A6DD1">
                        <w:rPr>
                          <w:rFonts w:ascii="Arial" w:hAnsi="Arial" w:cs="Arial"/>
                          <w:color w:val="000000" w:themeColor="text1"/>
                        </w:rPr>
                        <w:t>Business Statistics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9DB37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A6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25B08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A6D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01:00PM-04:00PM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69DB37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A6DD1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25B08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A6DD1">
                        <w:rPr>
                          <w:rFonts w:ascii="Arial" w:hAnsi="Arial" w:cs="Arial"/>
                          <w:color w:val="000000" w:themeColor="text1"/>
                        </w:rPr>
                        <w:t>01:00PM-04:00PM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EF6319A" w14:textId="68EACD3D" w:rsidR="00681F9A" w:rsidRDefault="00BF417A" w:rsidP="00681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5A07">
        <w:rPr>
          <w:rFonts w:ascii="Arial" w:hAnsi="Arial" w:cs="Arial"/>
          <w:sz w:val="24"/>
          <w:szCs w:val="24"/>
        </w:rPr>
        <w:t>. Given a distribution with arithmetic mean of 50, mode value of 49 and standard deviation</w:t>
      </w:r>
      <w:r w:rsidR="00CA439C">
        <w:rPr>
          <w:rFonts w:ascii="Arial" w:hAnsi="Arial" w:cs="Arial"/>
          <w:sz w:val="24"/>
          <w:szCs w:val="24"/>
        </w:rPr>
        <w:t>,</w:t>
      </w:r>
    </w:p>
    <w:p w14:paraId="4F800E70" w14:textId="7EB6C509" w:rsidR="00681F9A" w:rsidRDefault="00681F9A" w:rsidP="00681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5A07">
        <w:rPr>
          <w:rFonts w:ascii="Arial" w:hAnsi="Arial" w:cs="Arial"/>
          <w:sz w:val="24"/>
          <w:szCs w:val="24"/>
        </w:rPr>
        <w:t>identify nature of symmetry of the distribution</w:t>
      </w:r>
      <w:r w:rsidR="003E5A07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727E97">
        <w:rPr>
          <w:rFonts w:ascii="Arial" w:hAnsi="Arial" w:cs="Arial"/>
          <w:sz w:val="24"/>
          <w:szCs w:val="24"/>
        </w:rPr>
        <w:t>3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1BC276F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E5A07" w:rsidRPr="009C7F7C">
        <w:rPr>
          <w:rFonts w:ascii="Arial" w:hAnsi="Arial" w:cs="Arial"/>
          <w:sz w:val="24"/>
          <w:szCs w:val="24"/>
        </w:rPr>
        <w:t>Define word statistics in singular and plural sense</w:t>
      </w:r>
      <w:r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  <w:t xml:space="preserve"> </w:t>
      </w:r>
      <w:r w:rsidR="00727E97" w:rsidRPr="00954B5A">
        <w:rPr>
          <w:rFonts w:ascii="Arial" w:hAnsi="Arial" w:cs="Arial"/>
          <w:sz w:val="24"/>
          <w:szCs w:val="24"/>
        </w:rPr>
        <w:t>(C.O.N</w:t>
      </w:r>
      <w:r w:rsidR="00727E97">
        <w:rPr>
          <w:rFonts w:ascii="Arial" w:hAnsi="Arial" w:cs="Arial"/>
          <w:sz w:val="24"/>
          <w:szCs w:val="24"/>
        </w:rPr>
        <w:t>o.1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</w:p>
    <w:p w14:paraId="508FAFB6" w14:textId="76F55E79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27E97">
        <w:rPr>
          <w:rFonts w:ascii="Arial" w:hAnsi="Arial" w:cs="Arial"/>
          <w:sz w:val="24"/>
          <w:szCs w:val="24"/>
        </w:rPr>
        <w:t xml:space="preserve">Outline measure of central tendency            </w:t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  <w:t xml:space="preserve"> </w:t>
      </w:r>
      <w:r w:rsidR="00727E97" w:rsidRPr="00954B5A">
        <w:rPr>
          <w:rFonts w:ascii="Arial" w:hAnsi="Arial" w:cs="Arial"/>
          <w:sz w:val="24"/>
          <w:szCs w:val="24"/>
        </w:rPr>
        <w:t>(C.O.N</w:t>
      </w:r>
      <w:r w:rsidR="00727E97">
        <w:rPr>
          <w:rFonts w:ascii="Arial" w:hAnsi="Arial" w:cs="Arial"/>
          <w:sz w:val="24"/>
          <w:szCs w:val="24"/>
        </w:rPr>
        <w:t>o.2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</w:p>
    <w:p w14:paraId="78E198EA" w14:textId="66671F2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27E97">
        <w:rPr>
          <w:rFonts w:ascii="Arial" w:hAnsi="Arial" w:cs="Arial"/>
          <w:sz w:val="24"/>
          <w:szCs w:val="24"/>
        </w:rPr>
        <w:t>Outline measure of dispersion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  <w:t xml:space="preserve"> </w:t>
      </w:r>
      <w:r w:rsidR="00727E97" w:rsidRPr="00954B5A">
        <w:rPr>
          <w:rFonts w:ascii="Arial" w:hAnsi="Arial" w:cs="Arial"/>
          <w:sz w:val="24"/>
          <w:szCs w:val="24"/>
        </w:rPr>
        <w:t>(C.O.N</w:t>
      </w:r>
      <w:r w:rsidR="00727E97">
        <w:rPr>
          <w:rFonts w:ascii="Arial" w:hAnsi="Arial" w:cs="Arial"/>
          <w:sz w:val="24"/>
          <w:szCs w:val="24"/>
        </w:rPr>
        <w:t>o.3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</w:p>
    <w:p w14:paraId="139F6474" w14:textId="0C35324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727E97">
        <w:rPr>
          <w:rFonts w:ascii="Arial" w:hAnsi="Arial" w:cs="Arial"/>
          <w:sz w:val="24"/>
          <w:szCs w:val="24"/>
        </w:rPr>
        <w:t xml:space="preserve"> Recognize measure of association between two variable</w:t>
      </w:r>
      <w:r w:rsidR="00681F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27E97" w:rsidRPr="00954B5A">
        <w:rPr>
          <w:rFonts w:ascii="Arial" w:hAnsi="Arial" w:cs="Arial"/>
          <w:sz w:val="24"/>
          <w:szCs w:val="24"/>
        </w:rPr>
        <w:t>(C.O.N</w:t>
      </w:r>
      <w:r w:rsidR="00727E97">
        <w:rPr>
          <w:rFonts w:ascii="Arial" w:hAnsi="Arial" w:cs="Arial"/>
          <w:sz w:val="24"/>
          <w:szCs w:val="24"/>
        </w:rPr>
        <w:t>o.4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</w:p>
    <w:p w14:paraId="3E91513A" w14:textId="0DEEF72B" w:rsidR="00727E97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A11EEB">
        <w:rPr>
          <w:rFonts w:ascii="Arial" w:hAnsi="Arial" w:cs="Arial"/>
          <w:sz w:val="24"/>
          <w:szCs w:val="24"/>
        </w:rPr>
        <w:t>Compare</w:t>
      </w:r>
      <w:r w:rsidR="00727E97">
        <w:rPr>
          <w:rFonts w:ascii="Arial" w:hAnsi="Arial" w:cs="Arial"/>
          <w:sz w:val="24"/>
          <w:szCs w:val="24"/>
        </w:rPr>
        <w:t xml:space="preserve"> bar diagram and histogram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27E97">
        <w:rPr>
          <w:rFonts w:ascii="Arial" w:hAnsi="Arial" w:cs="Arial"/>
          <w:sz w:val="24"/>
          <w:szCs w:val="24"/>
        </w:rPr>
        <w:tab/>
      </w:r>
      <w:r w:rsidR="00A11EEB">
        <w:rPr>
          <w:rFonts w:ascii="Arial" w:hAnsi="Arial" w:cs="Arial"/>
          <w:sz w:val="24"/>
          <w:szCs w:val="24"/>
        </w:rPr>
        <w:t xml:space="preserve"> </w:t>
      </w:r>
      <w:r w:rsidR="00727E97" w:rsidRPr="00954B5A">
        <w:rPr>
          <w:rFonts w:ascii="Arial" w:hAnsi="Arial" w:cs="Arial"/>
          <w:sz w:val="24"/>
          <w:szCs w:val="24"/>
        </w:rPr>
        <w:t>(C.O.N</w:t>
      </w:r>
      <w:r w:rsidR="00727E97">
        <w:rPr>
          <w:rFonts w:ascii="Arial" w:hAnsi="Arial" w:cs="Arial"/>
          <w:sz w:val="24"/>
          <w:szCs w:val="24"/>
        </w:rPr>
        <w:t>o.</w:t>
      </w:r>
      <w:r w:rsidR="00B92862">
        <w:rPr>
          <w:rFonts w:ascii="Arial" w:hAnsi="Arial" w:cs="Arial"/>
          <w:sz w:val="24"/>
          <w:szCs w:val="24"/>
        </w:rPr>
        <w:t>1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</w:p>
    <w:p w14:paraId="29A950C7" w14:textId="22755EC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D3CA3">
        <w:rPr>
          <w:rFonts w:ascii="Arial" w:hAnsi="Arial" w:cs="Arial"/>
          <w:sz w:val="24"/>
          <w:szCs w:val="24"/>
        </w:rPr>
        <w:t>Define geometric mean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 w:rsidR="00727E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B753B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B753B">
        <w:rPr>
          <w:rFonts w:ascii="Arial" w:hAnsi="Arial" w:cs="Arial"/>
          <w:sz w:val="24"/>
          <w:szCs w:val="24"/>
        </w:rPr>
        <w:t xml:space="preserve">   </w:t>
      </w:r>
      <w:r w:rsidR="00727E97" w:rsidRPr="00954B5A">
        <w:rPr>
          <w:rFonts w:ascii="Arial" w:hAnsi="Arial" w:cs="Arial"/>
          <w:sz w:val="24"/>
          <w:szCs w:val="24"/>
        </w:rPr>
        <w:t>(</w:t>
      </w:r>
      <w:proofErr w:type="gramEnd"/>
      <w:r w:rsidR="00727E97" w:rsidRPr="00954B5A">
        <w:rPr>
          <w:rFonts w:ascii="Arial" w:hAnsi="Arial" w:cs="Arial"/>
          <w:sz w:val="24"/>
          <w:szCs w:val="24"/>
        </w:rPr>
        <w:t>C.O.N</w:t>
      </w:r>
      <w:r w:rsidR="00727E97">
        <w:rPr>
          <w:rFonts w:ascii="Arial" w:hAnsi="Arial" w:cs="Arial"/>
          <w:sz w:val="24"/>
          <w:szCs w:val="24"/>
        </w:rPr>
        <w:t>o.</w:t>
      </w:r>
      <w:r w:rsidR="006B753B">
        <w:rPr>
          <w:rFonts w:ascii="Arial" w:hAnsi="Arial" w:cs="Arial"/>
          <w:sz w:val="24"/>
          <w:szCs w:val="24"/>
        </w:rPr>
        <w:t>2</w:t>
      </w:r>
      <w:r w:rsidR="00727E97" w:rsidRPr="00954B5A">
        <w:rPr>
          <w:rFonts w:ascii="Arial" w:hAnsi="Arial" w:cs="Arial"/>
          <w:sz w:val="24"/>
          <w:szCs w:val="24"/>
        </w:rPr>
        <w:t>) [</w:t>
      </w:r>
      <w:r w:rsidR="00727E97">
        <w:rPr>
          <w:rFonts w:ascii="Arial" w:hAnsi="Arial" w:cs="Arial"/>
          <w:sz w:val="24"/>
          <w:szCs w:val="24"/>
        </w:rPr>
        <w:t>Knowledge</w:t>
      </w:r>
      <w:r w:rsidR="00727E97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4E9FD18" w14:textId="6A9FD711" w:rsidR="006B753B" w:rsidRDefault="00D26A7D" w:rsidP="006B75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 w:rsidR="006B753B">
        <w:rPr>
          <w:rFonts w:ascii="Arial" w:hAnsi="Arial" w:cs="Arial"/>
          <w:sz w:val="24"/>
          <w:szCs w:val="24"/>
        </w:rPr>
        <w:t xml:space="preserve"> Present the data given below through bar chart and discuss </w:t>
      </w:r>
      <w:r w:rsidR="000E2E8A">
        <w:rPr>
          <w:rFonts w:ascii="Arial" w:hAnsi="Arial" w:cs="Arial"/>
          <w:sz w:val="24"/>
          <w:szCs w:val="24"/>
        </w:rPr>
        <w:t>your</w:t>
      </w:r>
      <w:r w:rsidR="006B753B">
        <w:rPr>
          <w:rFonts w:ascii="Arial" w:hAnsi="Arial" w:cs="Arial"/>
          <w:sz w:val="24"/>
          <w:szCs w:val="24"/>
        </w:rPr>
        <w:t xml:space="preserve"> observations.</w:t>
      </w:r>
    </w:p>
    <w:tbl>
      <w:tblPr>
        <w:tblW w:w="7143" w:type="dxa"/>
        <w:jc w:val="center"/>
        <w:tblLook w:val="04A0" w:firstRow="1" w:lastRow="0" w:firstColumn="1" w:lastColumn="0" w:noHBand="0" w:noVBand="1"/>
      </w:tblPr>
      <w:tblGrid>
        <w:gridCol w:w="1310"/>
        <w:gridCol w:w="960"/>
        <w:gridCol w:w="990"/>
        <w:gridCol w:w="960"/>
        <w:gridCol w:w="960"/>
        <w:gridCol w:w="960"/>
        <w:gridCol w:w="1003"/>
      </w:tblGrid>
      <w:tr w:rsidR="006B753B" w:rsidRPr="006B753B" w14:paraId="4E38AF2F" w14:textId="77777777" w:rsidTr="006B753B">
        <w:trPr>
          <w:trHeight w:val="28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61F" w14:textId="77777777" w:rsidR="006B753B" w:rsidRPr="006B753B" w:rsidRDefault="006B753B" w:rsidP="006B7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Program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7486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BBA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376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B.Com.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B34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BAV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851D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BBB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0AD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BBD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034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B.Tech.</w:t>
            </w:r>
          </w:p>
        </w:tc>
      </w:tr>
      <w:tr w:rsidR="006B753B" w:rsidRPr="006B753B" w14:paraId="3659AC4E" w14:textId="77777777" w:rsidTr="006B753B">
        <w:trPr>
          <w:trHeight w:val="288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52C" w14:textId="77777777" w:rsidR="006B753B" w:rsidRPr="006B753B" w:rsidRDefault="006B753B" w:rsidP="006B7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Frequency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6CA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C52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6EE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D17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306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496" w14:textId="77777777" w:rsidR="006B753B" w:rsidRPr="006B753B" w:rsidRDefault="006B753B" w:rsidP="00600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B7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</w:tbl>
    <w:p w14:paraId="55A3FEFC" w14:textId="0676337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75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6B753B" w:rsidRPr="00954B5A">
        <w:rPr>
          <w:rFonts w:ascii="Arial" w:hAnsi="Arial" w:cs="Arial"/>
          <w:sz w:val="24"/>
          <w:szCs w:val="24"/>
        </w:rPr>
        <w:t>(C.O.N</w:t>
      </w:r>
      <w:r w:rsidR="006B753B">
        <w:rPr>
          <w:rFonts w:ascii="Arial" w:hAnsi="Arial" w:cs="Arial"/>
          <w:sz w:val="24"/>
          <w:szCs w:val="24"/>
        </w:rPr>
        <w:t>o.1</w:t>
      </w:r>
      <w:r w:rsidR="006B753B" w:rsidRPr="00954B5A">
        <w:rPr>
          <w:rFonts w:ascii="Arial" w:hAnsi="Arial" w:cs="Arial"/>
          <w:sz w:val="24"/>
          <w:szCs w:val="24"/>
        </w:rPr>
        <w:t>) [</w:t>
      </w:r>
      <w:r w:rsidR="006B753B">
        <w:rPr>
          <w:rFonts w:ascii="Arial" w:hAnsi="Arial" w:cs="Arial"/>
          <w:sz w:val="24"/>
          <w:szCs w:val="24"/>
        </w:rPr>
        <w:t>comprehension</w:t>
      </w:r>
      <w:r w:rsidR="006B753B" w:rsidRPr="00954B5A">
        <w:rPr>
          <w:rFonts w:ascii="Arial" w:hAnsi="Arial" w:cs="Arial"/>
          <w:sz w:val="24"/>
          <w:szCs w:val="24"/>
        </w:rPr>
        <w:t>]</w:t>
      </w:r>
    </w:p>
    <w:p w14:paraId="25461441" w14:textId="465A3D78" w:rsidR="0002448F" w:rsidRDefault="00D26A7D" w:rsidP="0002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2448F">
        <w:rPr>
          <w:rFonts w:ascii="Arial" w:hAnsi="Arial" w:cs="Arial"/>
          <w:sz w:val="24"/>
          <w:szCs w:val="24"/>
        </w:rPr>
        <w:t xml:space="preserve">Compute </w:t>
      </w:r>
      <w:r w:rsidR="00F52707">
        <w:rPr>
          <w:rFonts w:ascii="Arial" w:hAnsi="Arial" w:cs="Arial"/>
          <w:sz w:val="24"/>
          <w:szCs w:val="24"/>
        </w:rPr>
        <w:t>h</w:t>
      </w:r>
      <w:r w:rsidR="0002448F">
        <w:rPr>
          <w:rFonts w:ascii="Arial" w:hAnsi="Arial" w:cs="Arial"/>
          <w:sz w:val="24"/>
          <w:szCs w:val="24"/>
        </w:rPr>
        <w:t xml:space="preserve">armonic mean of GDP growth rates </w:t>
      </w:r>
      <w:r w:rsidR="00A11EEB">
        <w:rPr>
          <w:rFonts w:ascii="Arial" w:hAnsi="Arial" w:cs="Arial"/>
          <w:sz w:val="24"/>
          <w:szCs w:val="24"/>
        </w:rPr>
        <w:t xml:space="preserve">based on observations </w:t>
      </w:r>
      <w:r w:rsidR="0002448F">
        <w:rPr>
          <w:rFonts w:ascii="Arial" w:hAnsi="Arial" w:cs="Arial"/>
          <w:sz w:val="24"/>
          <w:szCs w:val="24"/>
        </w:rPr>
        <w:t>given below</w:t>
      </w:r>
    </w:p>
    <w:p w14:paraId="67403276" w14:textId="4E38872C" w:rsidR="0002448F" w:rsidRDefault="0002448F" w:rsidP="0002448F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tbl>
      <w:tblPr>
        <w:tblW w:w="5630" w:type="dxa"/>
        <w:jc w:val="center"/>
        <w:tblLook w:val="04A0" w:firstRow="1" w:lastRow="0" w:firstColumn="1" w:lastColumn="0" w:noHBand="0" w:noVBand="1"/>
      </w:tblPr>
      <w:tblGrid>
        <w:gridCol w:w="2189"/>
        <w:gridCol w:w="423"/>
        <w:gridCol w:w="477"/>
        <w:gridCol w:w="423"/>
        <w:gridCol w:w="423"/>
        <w:gridCol w:w="423"/>
        <w:gridCol w:w="423"/>
        <w:gridCol w:w="426"/>
        <w:gridCol w:w="423"/>
      </w:tblGrid>
      <w:tr w:rsidR="0002448F" w:rsidRPr="0002448F" w14:paraId="5BECAAAB" w14:textId="77777777" w:rsidTr="0002448F">
        <w:trPr>
          <w:trHeight w:val="31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3E0" w14:textId="77777777" w:rsidR="0002448F" w:rsidRPr="0002448F" w:rsidRDefault="0002448F" w:rsidP="0002448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GDP Growth rate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972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8C8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FDA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36F3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06E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1DF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D8C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CEB" w14:textId="77777777" w:rsidR="0002448F" w:rsidRPr="0002448F" w:rsidRDefault="0002448F" w:rsidP="000244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02448F">
              <w:rPr>
                <w:rFonts w:cs="Calibri"/>
                <w:b/>
                <w:bCs/>
                <w:color w:val="000000"/>
                <w:lang w:val="en-IN" w:eastAsia="en-IN"/>
              </w:rPr>
              <w:t>2</w:t>
            </w:r>
          </w:p>
        </w:tc>
      </w:tr>
    </w:tbl>
    <w:p w14:paraId="758B11AE" w14:textId="77777777" w:rsidR="0002448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12B184" w14:textId="3AC5228A" w:rsidR="0002448F" w:rsidRDefault="00D26A7D" w:rsidP="0002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2448F">
        <w:rPr>
          <w:rFonts w:ascii="Arial" w:hAnsi="Arial" w:cs="Arial"/>
          <w:sz w:val="24"/>
          <w:szCs w:val="24"/>
        </w:rPr>
        <w:t xml:space="preserve">Discuss about different methods of measuring central tendency and dispersion </w:t>
      </w:r>
      <w:r w:rsidR="00F52707">
        <w:rPr>
          <w:rFonts w:ascii="Arial" w:hAnsi="Arial" w:cs="Arial"/>
          <w:sz w:val="24"/>
          <w:szCs w:val="24"/>
        </w:rPr>
        <w:t>of</w:t>
      </w:r>
      <w:r w:rsidR="0002448F">
        <w:rPr>
          <w:rFonts w:ascii="Arial" w:hAnsi="Arial" w:cs="Arial"/>
          <w:sz w:val="24"/>
          <w:szCs w:val="24"/>
        </w:rPr>
        <w:t xml:space="preserve"> statistical </w:t>
      </w:r>
    </w:p>
    <w:p w14:paraId="6A08F3ED" w14:textId="6BEBEEC3" w:rsidR="0002448F" w:rsidRDefault="0002448F" w:rsidP="0002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527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ata</w:t>
      </w:r>
      <w:r w:rsidR="00F52707">
        <w:rPr>
          <w:rFonts w:ascii="Arial" w:hAnsi="Arial" w:cs="Arial"/>
          <w:sz w:val="24"/>
          <w:szCs w:val="24"/>
        </w:rPr>
        <w:t xml:space="preserve"> set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 xml:space="preserve">comprehension] </w:t>
      </w:r>
    </w:p>
    <w:p w14:paraId="573A0C1A" w14:textId="77777777" w:rsidR="0002448F" w:rsidRDefault="0002448F" w:rsidP="0002448F">
      <w:pPr>
        <w:spacing w:after="0"/>
        <w:rPr>
          <w:rFonts w:ascii="Arial" w:hAnsi="Arial" w:cs="Arial"/>
          <w:sz w:val="24"/>
          <w:szCs w:val="24"/>
        </w:rPr>
      </w:pPr>
    </w:p>
    <w:p w14:paraId="3E21B135" w14:textId="1CB58B82" w:rsidR="00D26A7D" w:rsidRDefault="00D26A7D" w:rsidP="0002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2448F">
        <w:rPr>
          <w:rFonts w:ascii="Arial" w:hAnsi="Arial" w:cs="Arial"/>
          <w:sz w:val="24"/>
          <w:szCs w:val="24"/>
        </w:rPr>
        <w:t>Discuss about the measure of skewness with help of diagram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2448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02448F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150CA0A" w14:textId="77777777" w:rsidR="0002448F" w:rsidRDefault="0002448F" w:rsidP="0002448F">
      <w:pPr>
        <w:spacing w:after="0"/>
        <w:rPr>
          <w:rFonts w:ascii="Arial" w:hAnsi="Arial" w:cs="Arial"/>
          <w:sz w:val="24"/>
          <w:szCs w:val="24"/>
        </w:rPr>
      </w:pPr>
    </w:p>
    <w:p w14:paraId="5E4B5CBD" w14:textId="7B40F78D" w:rsidR="0002448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>.</w:t>
      </w:r>
      <w:r w:rsidR="0002448F">
        <w:rPr>
          <w:rFonts w:ascii="Arial" w:hAnsi="Arial" w:cs="Arial"/>
          <w:sz w:val="24"/>
          <w:szCs w:val="24"/>
        </w:rPr>
        <w:t xml:space="preserve"> Compute Mean Deviation</w:t>
      </w:r>
      <w:r w:rsidR="00BF4362">
        <w:rPr>
          <w:rFonts w:ascii="Arial" w:hAnsi="Arial" w:cs="Arial"/>
          <w:sz w:val="24"/>
          <w:szCs w:val="24"/>
        </w:rPr>
        <w:t xml:space="preserve"> about A.M. </w:t>
      </w:r>
      <w:r w:rsidR="0002448F">
        <w:rPr>
          <w:rFonts w:ascii="Arial" w:hAnsi="Arial" w:cs="Arial"/>
          <w:sz w:val="24"/>
          <w:szCs w:val="24"/>
        </w:rPr>
        <w:t xml:space="preserve"> and Coefficient of Mean Deviation for the data given below</w:t>
      </w:r>
      <w:r w:rsidR="001E5734">
        <w:rPr>
          <w:rFonts w:ascii="Arial" w:hAnsi="Arial" w:cs="Arial"/>
          <w:sz w:val="24"/>
          <w:szCs w:val="24"/>
        </w:rPr>
        <w:t xml:space="preserve"> </w:t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>
        <w:rPr>
          <w:rFonts w:ascii="Arial" w:hAnsi="Arial" w:cs="Arial"/>
          <w:sz w:val="24"/>
          <w:szCs w:val="24"/>
        </w:rPr>
        <w:tab/>
      </w:r>
      <w:r w:rsidR="001E5734" w:rsidRPr="00954B5A">
        <w:rPr>
          <w:rFonts w:ascii="Arial" w:hAnsi="Arial" w:cs="Arial"/>
          <w:sz w:val="24"/>
          <w:szCs w:val="24"/>
        </w:rPr>
        <w:t>(C.O.N</w:t>
      </w:r>
      <w:r w:rsidR="001E5734">
        <w:rPr>
          <w:rFonts w:ascii="Arial" w:hAnsi="Arial" w:cs="Arial"/>
          <w:sz w:val="24"/>
          <w:szCs w:val="24"/>
        </w:rPr>
        <w:t>o.3</w:t>
      </w:r>
      <w:r w:rsidR="001E5734" w:rsidRPr="00954B5A">
        <w:rPr>
          <w:rFonts w:ascii="Arial" w:hAnsi="Arial" w:cs="Arial"/>
          <w:sz w:val="24"/>
          <w:szCs w:val="24"/>
        </w:rPr>
        <w:t>) [</w:t>
      </w:r>
      <w:r w:rsidR="001E5734">
        <w:rPr>
          <w:rFonts w:ascii="Arial" w:hAnsi="Arial" w:cs="Arial"/>
          <w:sz w:val="24"/>
          <w:szCs w:val="24"/>
        </w:rPr>
        <w:t>Comprehension</w:t>
      </w:r>
      <w:r w:rsidR="001E5734" w:rsidRPr="00954B5A">
        <w:rPr>
          <w:rFonts w:ascii="Arial" w:hAnsi="Arial" w:cs="Arial"/>
          <w:sz w:val="24"/>
          <w:szCs w:val="24"/>
        </w:rPr>
        <w:t>]</w:t>
      </w:r>
    </w:p>
    <w:tbl>
      <w:tblPr>
        <w:tblW w:w="4315" w:type="dxa"/>
        <w:jc w:val="center"/>
        <w:tblLook w:val="04A0" w:firstRow="1" w:lastRow="0" w:firstColumn="1" w:lastColumn="0" w:noHBand="0" w:noVBand="1"/>
      </w:tblPr>
      <w:tblGrid>
        <w:gridCol w:w="1254"/>
        <w:gridCol w:w="460"/>
        <w:gridCol w:w="460"/>
        <w:gridCol w:w="460"/>
        <w:gridCol w:w="460"/>
        <w:gridCol w:w="460"/>
        <w:gridCol w:w="581"/>
        <w:gridCol w:w="460"/>
        <w:gridCol w:w="460"/>
      </w:tblGrid>
      <w:tr w:rsidR="00BF4362" w:rsidRPr="00BF4362" w14:paraId="3975B8E6" w14:textId="77777777" w:rsidTr="00BF4362">
        <w:trPr>
          <w:trHeight w:val="348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311" w14:textId="77777777" w:rsidR="00BF4362" w:rsidRPr="00BF4362" w:rsidRDefault="00BF4362" w:rsidP="00BF4362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Variable X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2ED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2C3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5A4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D0B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5C5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370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22E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72B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</w:tr>
      <w:tr w:rsidR="00BF4362" w:rsidRPr="00BF4362" w14:paraId="321B84F1" w14:textId="77777777" w:rsidTr="00BF4362">
        <w:trPr>
          <w:trHeight w:val="348"/>
          <w:jc w:val="center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5F2" w14:textId="77777777" w:rsidR="00BF4362" w:rsidRPr="00BF4362" w:rsidRDefault="00BF4362" w:rsidP="00BF4362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Frequency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F50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734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893F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A2F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DD1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C00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B3A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A64" w14:textId="77777777" w:rsidR="00BF4362" w:rsidRPr="00BF4362" w:rsidRDefault="00BF4362" w:rsidP="00BF436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</w:tbl>
    <w:p w14:paraId="3C51AE47" w14:textId="4DDF358F" w:rsidR="00BF4362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F4362">
        <w:rPr>
          <w:rFonts w:ascii="Arial" w:hAnsi="Arial" w:cs="Arial"/>
          <w:sz w:val="24"/>
          <w:szCs w:val="24"/>
        </w:rPr>
        <w:t>Compute Spearman’s co-efficient of correlation for the data given below.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0"/>
        <w:gridCol w:w="960"/>
        <w:gridCol w:w="960"/>
        <w:gridCol w:w="960"/>
        <w:gridCol w:w="960"/>
      </w:tblGrid>
      <w:tr w:rsidR="00BF4362" w:rsidRPr="00BF4362" w14:paraId="6E968091" w14:textId="77777777" w:rsidTr="00BF4362">
        <w:trPr>
          <w:trHeight w:val="34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A2A0" w14:textId="276E732A" w:rsidR="00BF4362" w:rsidRPr="00BF4362" w:rsidRDefault="001E5734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IQ Status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CE1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BE3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FBC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B45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C617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9E5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25A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90</w:t>
            </w:r>
          </w:p>
        </w:tc>
      </w:tr>
      <w:tr w:rsidR="00BF4362" w:rsidRPr="00BF4362" w14:paraId="3E6564AD" w14:textId="77777777" w:rsidTr="00BF4362">
        <w:trPr>
          <w:trHeight w:val="348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DC5" w14:textId="2A776355" w:rsidR="00BF4362" w:rsidRPr="00BF4362" w:rsidRDefault="001E5734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20C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1AA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683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DE5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68D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714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B87" w14:textId="77777777" w:rsidR="00BF4362" w:rsidRPr="00BF4362" w:rsidRDefault="00BF4362" w:rsidP="00BF43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BF4362">
              <w:rPr>
                <w:rFonts w:cs="Calibri"/>
                <w:b/>
                <w:bCs/>
                <w:color w:val="000000"/>
                <w:lang w:val="en-IN" w:eastAsia="en-IN"/>
              </w:rPr>
              <w:t>315</w:t>
            </w:r>
          </w:p>
        </w:tc>
      </w:tr>
    </w:tbl>
    <w:p w14:paraId="43CC40EB" w14:textId="2D77354F" w:rsidR="001E5734" w:rsidRDefault="001E5734" w:rsidP="001E5734">
      <w:pPr>
        <w:ind w:left="576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4292DE40" w:rsidR="00D26A7D" w:rsidRPr="00954B5A" w:rsidRDefault="00D26A7D" w:rsidP="001E57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E5734">
        <w:rPr>
          <w:rFonts w:ascii="Arial" w:hAnsi="Arial" w:cs="Arial"/>
          <w:sz w:val="24"/>
          <w:szCs w:val="24"/>
        </w:rPr>
        <w:t>Elaborate on the different methods of primary statistical data collection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3CEFDB" w14:textId="76B2AB20" w:rsidR="003F4E9F" w:rsidRDefault="001E5734" w:rsidP="001E5734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74FF9A5" w:rsidR="00D26A7D" w:rsidRPr="00B47B65" w:rsidRDefault="00E30E71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D26A7D">
        <w:rPr>
          <w:rFonts w:ascii="Arial" w:hAnsi="Arial" w:cs="Arial"/>
          <w:b/>
          <w:sz w:val="24"/>
          <w:szCs w:val="24"/>
        </w:rPr>
        <w:t xml:space="preserve"> any TWO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26A7D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26A7D">
        <w:rPr>
          <w:rFonts w:ascii="Arial" w:hAnsi="Arial" w:cs="Arial"/>
          <w:b/>
          <w:sz w:val="24"/>
          <w:szCs w:val="24"/>
        </w:rPr>
        <w:t xml:space="preserve">  (2 Q x 20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D26A7D">
        <w:rPr>
          <w:rFonts w:ascii="Arial" w:hAnsi="Arial" w:cs="Arial"/>
          <w:b/>
          <w:sz w:val="24"/>
          <w:szCs w:val="24"/>
        </w:rPr>
        <w:t xml:space="preserve"> 40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0101608D" w14:textId="77777777" w:rsidR="00F52707" w:rsidRDefault="00D26A7D" w:rsidP="006908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9088B">
        <w:rPr>
          <w:rFonts w:ascii="Arial" w:hAnsi="Arial" w:cs="Arial"/>
          <w:sz w:val="24"/>
          <w:szCs w:val="24"/>
        </w:rPr>
        <w:t xml:space="preserve">. Given below is the daily sales report of three stores A, B, C. Compute average sales </w:t>
      </w:r>
      <w:r w:rsidR="00F52707">
        <w:rPr>
          <w:rFonts w:ascii="Arial" w:hAnsi="Arial" w:cs="Arial"/>
          <w:sz w:val="24"/>
          <w:szCs w:val="24"/>
        </w:rPr>
        <w:t xml:space="preserve">of each   </w:t>
      </w:r>
    </w:p>
    <w:p w14:paraId="0535CFE8" w14:textId="77777777" w:rsidR="00F52707" w:rsidRDefault="00F52707" w:rsidP="006908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store </w:t>
      </w:r>
      <w:r w:rsidR="0069088B">
        <w:rPr>
          <w:rFonts w:ascii="Arial" w:hAnsi="Arial" w:cs="Arial"/>
          <w:sz w:val="24"/>
          <w:szCs w:val="24"/>
        </w:rPr>
        <w:t xml:space="preserve">and identify the store with most inconsistent daily sales by computing range and coefficient </w:t>
      </w:r>
    </w:p>
    <w:p w14:paraId="4E528486" w14:textId="7D3A76E9" w:rsidR="0069088B" w:rsidRDefault="00F52707" w:rsidP="006908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9088B">
        <w:rPr>
          <w:rFonts w:ascii="Arial" w:hAnsi="Arial" w:cs="Arial"/>
          <w:sz w:val="24"/>
          <w:szCs w:val="24"/>
        </w:rPr>
        <w:t>of range.</w:t>
      </w:r>
    </w:p>
    <w:tbl>
      <w:tblPr>
        <w:tblW w:w="7675" w:type="dxa"/>
        <w:jc w:val="center"/>
        <w:tblLook w:val="04A0" w:firstRow="1" w:lastRow="0" w:firstColumn="1" w:lastColumn="0" w:noHBand="0" w:noVBand="1"/>
      </w:tblPr>
      <w:tblGrid>
        <w:gridCol w:w="2203"/>
        <w:gridCol w:w="456"/>
        <w:gridCol w:w="717"/>
        <w:gridCol w:w="717"/>
        <w:gridCol w:w="573"/>
        <w:gridCol w:w="573"/>
        <w:gridCol w:w="573"/>
        <w:gridCol w:w="573"/>
        <w:gridCol w:w="573"/>
        <w:gridCol w:w="717"/>
      </w:tblGrid>
      <w:tr w:rsidR="0069088B" w:rsidRPr="0069088B" w14:paraId="4457C682" w14:textId="77777777" w:rsidTr="0069088B">
        <w:trPr>
          <w:trHeight w:val="257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B21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69088B">
              <w:rPr>
                <w:rFonts w:cs="Calibri"/>
                <w:b/>
                <w:bCs/>
                <w:color w:val="000000"/>
                <w:lang w:val="en-IN" w:eastAsia="en-IN"/>
              </w:rPr>
              <w:t>Daily sales (Rs. 000)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2C6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69088B">
              <w:rPr>
                <w:rFonts w:cs="Calibri"/>
                <w:b/>
                <w:bCs/>
                <w:color w:val="000000"/>
                <w:lang w:val="en-IN" w:eastAsia="en-IN"/>
              </w:rPr>
              <w:t>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233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A7F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6086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E38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682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CBC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B63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ECE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10</w:t>
            </w:r>
          </w:p>
        </w:tc>
      </w:tr>
      <w:tr w:rsidR="0069088B" w:rsidRPr="0069088B" w14:paraId="4AA04670" w14:textId="77777777" w:rsidTr="0069088B">
        <w:trPr>
          <w:trHeight w:val="291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429D" w14:textId="77777777" w:rsidR="0069088B" w:rsidRPr="0069088B" w:rsidRDefault="0069088B" w:rsidP="0069088B">
            <w:pPr>
              <w:spacing w:after="0"/>
              <w:rPr>
                <w:rFonts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59F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69088B">
              <w:rPr>
                <w:rFonts w:cs="Calibri"/>
                <w:b/>
                <w:bCs/>
                <w:color w:val="000000"/>
                <w:lang w:val="en-IN" w:eastAsia="en-IN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6E0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1CA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A3C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031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42F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6A1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A3D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16D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30</w:t>
            </w:r>
          </w:p>
        </w:tc>
      </w:tr>
      <w:tr w:rsidR="0069088B" w:rsidRPr="0069088B" w14:paraId="519AC454" w14:textId="77777777" w:rsidTr="0069088B">
        <w:trPr>
          <w:trHeight w:val="198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097D" w14:textId="77777777" w:rsidR="0069088B" w:rsidRPr="0069088B" w:rsidRDefault="0069088B" w:rsidP="0069088B">
            <w:pPr>
              <w:spacing w:after="0"/>
              <w:rPr>
                <w:rFonts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8DE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69088B">
              <w:rPr>
                <w:rFonts w:cs="Calibri"/>
                <w:b/>
                <w:bCs/>
                <w:color w:val="000000"/>
                <w:lang w:val="en-IN" w:eastAsia="en-IN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026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A2E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115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186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138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529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F8FD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39C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1B2" w14:textId="77777777" w:rsidR="0069088B" w:rsidRPr="0069088B" w:rsidRDefault="0069088B" w:rsidP="0069088B">
            <w:pPr>
              <w:spacing w:after="0"/>
              <w:jc w:val="center"/>
              <w:rPr>
                <w:rFonts w:cs="Calibri"/>
                <w:color w:val="000000"/>
                <w:lang w:val="en-IN" w:eastAsia="en-IN"/>
              </w:rPr>
            </w:pPr>
            <w:r w:rsidRPr="0069088B">
              <w:rPr>
                <w:rFonts w:cs="Calibri"/>
                <w:color w:val="000000"/>
                <w:lang w:val="en-IN" w:eastAsia="en-IN"/>
              </w:rPr>
              <w:t>105</w:t>
            </w:r>
          </w:p>
        </w:tc>
      </w:tr>
    </w:tbl>
    <w:p w14:paraId="01319494" w14:textId="0704BEF4" w:rsidR="0069088B" w:rsidRDefault="00962D75" w:rsidP="00962D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088B">
        <w:rPr>
          <w:rFonts w:ascii="Arial" w:hAnsi="Arial" w:cs="Arial"/>
          <w:sz w:val="24"/>
          <w:szCs w:val="24"/>
        </w:rPr>
        <w:tab/>
      </w:r>
      <w:r w:rsidR="0069088B">
        <w:rPr>
          <w:rFonts w:ascii="Arial" w:hAnsi="Arial" w:cs="Arial"/>
          <w:sz w:val="24"/>
          <w:szCs w:val="24"/>
        </w:rPr>
        <w:tab/>
      </w:r>
      <w:r w:rsidR="0069088B" w:rsidRPr="00954B5A">
        <w:rPr>
          <w:rFonts w:ascii="Arial" w:hAnsi="Arial" w:cs="Arial"/>
          <w:sz w:val="24"/>
          <w:szCs w:val="24"/>
        </w:rPr>
        <w:t>(C.O.N</w:t>
      </w:r>
      <w:r w:rsidR="0069088B">
        <w:rPr>
          <w:rFonts w:ascii="Arial" w:hAnsi="Arial" w:cs="Arial"/>
          <w:sz w:val="24"/>
          <w:szCs w:val="24"/>
        </w:rPr>
        <w:t>o.</w:t>
      </w:r>
      <w:r w:rsidR="00E30E71">
        <w:rPr>
          <w:rFonts w:ascii="Arial" w:hAnsi="Arial" w:cs="Arial"/>
          <w:sz w:val="24"/>
          <w:szCs w:val="24"/>
        </w:rPr>
        <w:t>2,3</w:t>
      </w:r>
      <w:r w:rsidR="0069088B" w:rsidRPr="00954B5A">
        <w:rPr>
          <w:rFonts w:ascii="Arial" w:hAnsi="Arial" w:cs="Arial"/>
          <w:sz w:val="24"/>
          <w:szCs w:val="24"/>
        </w:rPr>
        <w:t>) [</w:t>
      </w:r>
      <w:r w:rsidR="0069088B">
        <w:rPr>
          <w:rFonts w:ascii="Arial" w:hAnsi="Arial" w:cs="Arial"/>
          <w:sz w:val="24"/>
          <w:szCs w:val="24"/>
        </w:rPr>
        <w:t>Comprehension]</w:t>
      </w:r>
    </w:p>
    <w:p w14:paraId="6D734220" w14:textId="77777777" w:rsidR="00F52707" w:rsidRDefault="00E30E71" w:rsidP="00F52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Given below is the observation of the students</w:t>
      </w:r>
      <w:r w:rsidR="00F5270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attendance and performance scores. Plot the</w:t>
      </w:r>
    </w:p>
    <w:p w14:paraId="1F4222B3" w14:textId="77777777" w:rsidR="00F52707" w:rsidRDefault="00F52707" w:rsidP="00F52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E71">
        <w:rPr>
          <w:rFonts w:ascii="Arial" w:hAnsi="Arial" w:cs="Arial"/>
          <w:sz w:val="24"/>
          <w:szCs w:val="24"/>
        </w:rPr>
        <w:t xml:space="preserve"> data in scatter diagram and identify the nature of association of the variables and also </w:t>
      </w:r>
    </w:p>
    <w:p w14:paraId="5638E3E9" w14:textId="400A2AC3" w:rsidR="00E30E71" w:rsidRDefault="00F52707" w:rsidP="00F52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0E71">
        <w:rPr>
          <w:rFonts w:ascii="Arial" w:hAnsi="Arial" w:cs="Arial"/>
          <w:sz w:val="24"/>
          <w:szCs w:val="24"/>
        </w:rPr>
        <w:t>compute Karl Pearson’s coefficient of correlation.</w:t>
      </w:r>
    </w:p>
    <w:tbl>
      <w:tblPr>
        <w:tblW w:w="5813" w:type="dxa"/>
        <w:jc w:val="center"/>
        <w:tblLook w:val="04A0" w:firstRow="1" w:lastRow="0" w:firstColumn="1" w:lastColumn="0" w:noHBand="0" w:noVBand="1"/>
      </w:tblPr>
      <w:tblGrid>
        <w:gridCol w:w="1753"/>
        <w:gridCol w:w="580"/>
        <w:gridCol w:w="580"/>
        <w:gridCol w:w="580"/>
        <w:gridCol w:w="580"/>
        <w:gridCol w:w="580"/>
        <w:gridCol w:w="580"/>
        <w:gridCol w:w="580"/>
      </w:tblGrid>
      <w:tr w:rsidR="00FD3C16" w:rsidRPr="00FD3C16" w14:paraId="1F21D2DE" w14:textId="77777777" w:rsidTr="00FD3C16">
        <w:trPr>
          <w:trHeight w:val="342"/>
          <w:jc w:val="center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D4AD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Attendance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EE0D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55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28A3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CCBC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70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01C4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A241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8097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E6B0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20</w:t>
            </w:r>
          </w:p>
        </w:tc>
      </w:tr>
      <w:tr w:rsidR="00FD3C16" w:rsidRPr="00FD3C16" w14:paraId="637B4F90" w14:textId="77777777" w:rsidTr="00FD3C16">
        <w:trPr>
          <w:trHeight w:val="279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5BD2" w14:textId="2DAAC0E6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Score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8AF0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F892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DBA4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2448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A1D1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A998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D773" w14:textId="77777777" w:rsidR="00FD3C16" w:rsidRPr="00FD3C16" w:rsidRDefault="00FD3C16" w:rsidP="00FD3C16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 w:rsidRPr="00FD3C16">
              <w:rPr>
                <w:rFonts w:cs="Calibri"/>
                <w:b/>
                <w:bCs/>
                <w:color w:val="000000"/>
                <w:lang w:val="en-IN" w:eastAsia="en-IN"/>
              </w:rPr>
              <w:t>30</w:t>
            </w:r>
          </w:p>
        </w:tc>
      </w:tr>
    </w:tbl>
    <w:p w14:paraId="137836C5" w14:textId="38B5C386" w:rsidR="00962D75" w:rsidRDefault="00962D75" w:rsidP="00962D75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o.2,3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49101787" w14:textId="5C1E5A39" w:rsidR="00F52707" w:rsidRDefault="00FD3C16" w:rsidP="00E30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Given below is the observations on Net profit and sales. Regress the net profit on sales</w:t>
      </w:r>
      <w:r w:rsidR="00F52707">
        <w:rPr>
          <w:rFonts w:ascii="Arial" w:hAnsi="Arial" w:cs="Arial"/>
          <w:sz w:val="24"/>
          <w:szCs w:val="24"/>
        </w:rPr>
        <w:t xml:space="preserve"> with </w:t>
      </w:r>
    </w:p>
    <w:p w14:paraId="65B32629" w14:textId="19BF114D" w:rsidR="00FD3C16" w:rsidRDefault="00F52707" w:rsidP="00E30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simple linear equation</w:t>
      </w:r>
      <w:r w:rsidR="00FD3C16">
        <w:rPr>
          <w:rFonts w:ascii="Arial" w:hAnsi="Arial" w:cs="Arial"/>
          <w:sz w:val="24"/>
          <w:szCs w:val="24"/>
        </w:rPr>
        <w:t xml:space="preserve"> and estimate of net profit when sales is 300</w:t>
      </w:r>
      <w:r>
        <w:rPr>
          <w:rFonts w:ascii="Arial" w:hAnsi="Arial" w:cs="Arial"/>
          <w:sz w:val="24"/>
          <w:szCs w:val="24"/>
        </w:rPr>
        <w:t>.</w:t>
      </w:r>
      <w:r w:rsidR="00FD3C16">
        <w:rPr>
          <w:rFonts w:ascii="Arial" w:hAnsi="Arial" w:cs="Arial"/>
          <w:sz w:val="24"/>
          <w:szCs w:val="24"/>
        </w:rPr>
        <w:t xml:space="preserve">  </w:t>
      </w:r>
    </w:p>
    <w:tbl>
      <w:tblPr>
        <w:tblW w:w="5813" w:type="dxa"/>
        <w:jc w:val="center"/>
        <w:tblLook w:val="04A0" w:firstRow="1" w:lastRow="0" w:firstColumn="1" w:lastColumn="0" w:noHBand="0" w:noVBand="1"/>
      </w:tblPr>
      <w:tblGrid>
        <w:gridCol w:w="1753"/>
        <w:gridCol w:w="580"/>
        <w:gridCol w:w="580"/>
        <w:gridCol w:w="580"/>
        <w:gridCol w:w="580"/>
        <w:gridCol w:w="580"/>
        <w:gridCol w:w="580"/>
        <w:gridCol w:w="580"/>
      </w:tblGrid>
      <w:tr w:rsidR="00FD3C16" w:rsidRPr="00FD3C16" w14:paraId="42776125" w14:textId="77777777" w:rsidTr="00FD3C16">
        <w:trPr>
          <w:trHeight w:val="342"/>
          <w:jc w:val="center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DA99" w14:textId="520788F2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cs="Calibri"/>
                <w:b/>
                <w:bCs/>
                <w:color w:val="000000"/>
                <w:lang w:val="en-IN" w:eastAsia="en-IN"/>
              </w:rPr>
              <w:t>Net Profit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FDB87" w14:textId="36022EA8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58983" w14:textId="7035C3B6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9144D" w14:textId="3812A994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C854E" w14:textId="0D47F403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90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2F3CB" w14:textId="7B104FC4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F6480" w14:textId="5FB6065A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90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F4D5A" w14:textId="5ED7ED0D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60</w:t>
            </w:r>
          </w:p>
        </w:tc>
      </w:tr>
      <w:tr w:rsidR="00FD3C16" w:rsidRPr="00FD3C16" w14:paraId="7701364A" w14:textId="77777777" w:rsidTr="00FD3C16">
        <w:trPr>
          <w:trHeight w:val="279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8E0C" w14:textId="4FC9660C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Sales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458BF" w14:textId="6D85A1AB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D70ED" w14:textId="63E647E1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21043" w14:textId="429231E6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69DD9" w14:textId="73D5C242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280ED" w14:textId="58763A96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8B793" w14:textId="5938B6E5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75414" w14:textId="48060097" w:rsidR="00FD3C16" w:rsidRPr="00FD3C16" w:rsidRDefault="00FD3C16" w:rsidP="00924AE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n-IN" w:eastAsia="en-IN"/>
              </w:rPr>
            </w:pPr>
            <w:r>
              <w:rPr>
                <w:rFonts w:cs="Calibri"/>
                <w:b/>
                <w:bCs/>
                <w:color w:val="000000"/>
                <w:lang w:val="en-IN" w:eastAsia="en-IN"/>
              </w:rPr>
              <w:t>190</w:t>
            </w:r>
          </w:p>
        </w:tc>
      </w:tr>
    </w:tbl>
    <w:p w14:paraId="51B01270" w14:textId="77777777" w:rsidR="00FD3C16" w:rsidRDefault="00FD3C16" w:rsidP="00E30E71">
      <w:pPr>
        <w:spacing w:after="0"/>
        <w:rPr>
          <w:rFonts w:ascii="Arial" w:hAnsi="Arial" w:cs="Arial"/>
          <w:sz w:val="24"/>
          <w:szCs w:val="24"/>
        </w:rPr>
      </w:pPr>
    </w:p>
    <w:p w14:paraId="6CB7C356" w14:textId="77777777" w:rsidR="00FD3C16" w:rsidRDefault="00FD3C16" w:rsidP="00E30E71">
      <w:pPr>
        <w:spacing w:after="0"/>
        <w:rPr>
          <w:rFonts w:ascii="Arial" w:hAnsi="Arial" w:cs="Arial"/>
          <w:sz w:val="24"/>
          <w:szCs w:val="24"/>
        </w:rPr>
      </w:pPr>
    </w:p>
    <w:sectPr w:rsidR="00FD3C16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7078" w14:textId="77777777" w:rsidR="006C3E19" w:rsidRDefault="006C3E1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E315CF" w14:textId="77777777" w:rsidR="006C3E19" w:rsidRDefault="006C3E1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2BB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A6EE" w14:textId="77777777" w:rsidR="006C3E19" w:rsidRDefault="006C3E1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798365" w14:textId="77777777" w:rsidR="006C3E19" w:rsidRDefault="006C3E1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196113">
    <w:abstractNumId w:val="14"/>
  </w:num>
  <w:num w:numId="2" w16cid:durableId="1359967199">
    <w:abstractNumId w:val="17"/>
    <w:lvlOverride w:ilvl="0">
      <w:startOverride w:val="1"/>
    </w:lvlOverride>
  </w:num>
  <w:num w:numId="3" w16cid:durableId="223025470">
    <w:abstractNumId w:val="18"/>
  </w:num>
  <w:num w:numId="4" w16cid:durableId="353313340">
    <w:abstractNumId w:val="23"/>
  </w:num>
  <w:num w:numId="5" w16cid:durableId="462621098">
    <w:abstractNumId w:val="1"/>
  </w:num>
  <w:num w:numId="6" w16cid:durableId="1002047605">
    <w:abstractNumId w:val="12"/>
  </w:num>
  <w:num w:numId="7" w16cid:durableId="1334648801">
    <w:abstractNumId w:val="0"/>
  </w:num>
  <w:num w:numId="8" w16cid:durableId="1009455360">
    <w:abstractNumId w:val="11"/>
  </w:num>
  <w:num w:numId="9" w16cid:durableId="891889150">
    <w:abstractNumId w:val="4"/>
  </w:num>
  <w:num w:numId="10" w16cid:durableId="1473523992">
    <w:abstractNumId w:val="36"/>
  </w:num>
  <w:num w:numId="11" w16cid:durableId="1041787907">
    <w:abstractNumId w:val="21"/>
  </w:num>
  <w:num w:numId="12" w16cid:durableId="1802841867">
    <w:abstractNumId w:val="25"/>
  </w:num>
  <w:num w:numId="13" w16cid:durableId="1941373216">
    <w:abstractNumId w:val="30"/>
  </w:num>
  <w:num w:numId="14" w16cid:durableId="1163542618">
    <w:abstractNumId w:val="31"/>
  </w:num>
  <w:num w:numId="15" w16cid:durableId="2032762073">
    <w:abstractNumId w:val="9"/>
  </w:num>
  <w:num w:numId="16" w16cid:durableId="108135072">
    <w:abstractNumId w:val="13"/>
  </w:num>
  <w:num w:numId="17" w16cid:durableId="1330718321">
    <w:abstractNumId w:val="3"/>
  </w:num>
  <w:num w:numId="18" w16cid:durableId="520313860">
    <w:abstractNumId w:val="5"/>
  </w:num>
  <w:num w:numId="19" w16cid:durableId="145904637">
    <w:abstractNumId w:val="35"/>
  </w:num>
  <w:num w:numId="20" w16cid:durableId="1754084966">
    <w:abstractNumId w:val="15"/>
  </w:num>
  <w:num w:numId="21" w16cid:durableId="84346263">
    <w:abstractNumId w:val="26"/>
  </w:num>
  <w:num w:numId="22" w16cid:durableId="1104956301">
    <w:abstractNumId w:val="20"/>
  </w:num>
  <w:num w:numId="23" w16cid:durableId="927275459">
    <w:abstractNumId w:val="16"/>
  </w:num>
  <w:num w:numId="24" w16cid:durableId="532503318">
    <w:abstractNumId w:val="8"/>
  </w:num>
  <w:num w:numId="25" w16cid:durableId="661394010">
    <w:abstractNumId w:val="22"/>
  </w:num>
  <w:num w:numId="26" w16cid:durableId="1013142544">
    <w:abstractNumId w:val="28"/>
  </w:num>
  <w:num w:numId="27" w16cid:durableId="1289555981">
    <w:abstractNumId w:val="24"/>
  </w:num>
  <w:num w:numId="28" w16cid:durableId="183598725">
    <w:abstractNumId w:val="6"/>
  </w:num>
  <w:num w:numId="29" w16cid:durableId="1066613298">
    <w:abstractNumId w:val="19"/>
  </w:num>
  <w:num w:numId="30" w16cid:durableId="1361279403">
    <w:abstractNumId w:val="27"/>
  </w:num>
  <w:num w:numId="31" w16cid:durableId="1362827501">
    <w:abstractNumId w:val="10"/>
  </w:num>
  <w:num w:numId="32" w16cid:durableId="1559322497">
    <w:abstractNumId w:val="2"/>
  </w:num>
  <w:num w:numId="33" w16cid:durableId="882787259">
    <w:abstractNumId w:val="34"/>
  </w:num>
  <w:num w:numId="34" w16cid:durableId="693699789">
    <w:abstractNumId w:val="33"/>
  </w:num>
  <w:num w:numId="35" w16cid:durableId="512309309">
    <w:abstractNumId w:val="32"/>
  </w:num>
  <w:num w:numId="36" w16cid:durableId="547112452">
    <w:abstractNumId w:val="29"/>
  </w:num>
  <w:num w:numId="37" w16cid:durableId="14286987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448F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6DD1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2E8A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5CBB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E5734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5A07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521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677E1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20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1F0B"/>
    <w:rsid w:val="00681F9A"/>
    <w:rsid w:val="006828FF"/>
    <w:rsid w:val="0068462D"/>
    <w:rsid w:val="0068527D"/>
    <w:rsid w:val="0068740B"/>
    <w:rsid w:val="0069088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753B"/>
    <w:rsid w:val="006C1798"/>
    <w:rsid w:val="006C2BA5"/>
    <w:rsid w:val="006C3E19"/>
    <w:rsid w:val="006C5A74"/>
    <w:rsid w:val="006D3CA3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07AC9"/>
    <w:rsid w:val="0071300E"/>
    <w:rsid w:val="00714CEF"/>
    <w:rsid w:val="00717A6E"/>
    <w:rsid w:val="007225ED"/>
    <w:rsid w:val="007236AB"/>
    <w:rsid w:val="007275BE"/>
    <w:rsid w:val="00727E97"/>
    <w:rsid w:val="00730E03"/>
    <w:rsid w:val="0073303C"/>
    <w:rsid w:val="00734CF6"/>
    <w:rsid w:val="00735742"/>
    <w:rsid w:val="00740D28"/>
    <w:rsid w:val="007429C9"/>
    <w:rsid w:val="0074725E"/>
    <w:rsid w:val="00751FB5"/>
    <w:rsid w:val="0075459F"/>
    <w:rsid w:val="00756430"/>
    <w:rsid w:val="00757D9B"/>
    <w:rsid w:val="00760CC2"/>
    <w:rsid w:val="00761DF1"/>
    <w:rsid w:val="00763C67"/>
    <w:rsid w:val="007656C4"/>
    <w:rsid w:val="00771429"/>
    <w:rsid w:val="0077143D"/>
    <w:rsid w:val="0078040E"/>
    <w:rsid w:val="00781FBC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50C1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228F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2D75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1EEB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2862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4362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439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0935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E71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2707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C16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CFE-BB13-41C8-8808-4568EE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SAJI</cp:lastModifiedBy>
  <cp:revision>15</cp:revision>
  <cp:lastPrinted>2022-04-12T10:02:00Z</cp:lastPrinted>
  <dcterms:created xsi:type="dcterms:W3CDTF">2024-07-27T06:08:00Z</dcterms:created>
  <dcterms:modified xsi:type="dcterms:W3CDTF">2024-08-01T03:17:00Z</dcterms:modified>
</cp:coreProperties>
</file>