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2E60B4FF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2BBEC2F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D7E5626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58BD9EB4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4F750E9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6282D011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06FF73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121CD43E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306447A2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317353D8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065CCEB9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540CB3DC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3F0D7B10" w14:textId="5B31576C" w:rsidR="00ED753C" w:rsidRPr="00B50E34" w:rsidRDefault="00532028" w:rsidP="00ED753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ED753C">
        <w:rPr>
          <w:rFonts w:ascii="Arial" w:hAnsi="Arial" w:cs="Arial"/>
          <w:b/>
          <w:sz w:val="28"/>
          <w:szCs w:val="28"/>
          <w:u w:val="single"/>
        </w:rPr>
        <w:t>School Of Computer Science and Engineering &amp; Information Science</w:t>
      </w:r>
      <w:r w:rsidR="00ED753C"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0336FC84" w14:textId="39AA634E" w:rsidR="00ED753C" w:rsidRDefault="00CF6F2A" w:rsidP="00ED753C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326D2AE8">
                <wp:simplePos x="0" y="0"/>
                <wp:positionH relativeFrom="column">
                  <wp:posOffset>76200</wp:posOffset>
                </wp:positionH>
                <wp:positionV relativeFrom="paragraph">
                  <wp:posOffset>305435</wp:posOffset>
                </wp:positionV>
                <wp:extent cx="4486275" cy="118110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6275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728E5A9D" w:rsidR="00F65913" w:rsidRPr="006963A1" w:rsidRDefault="006321F4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Odd </w:t>
                            </w:r>
                            <w:r w:rsidR="00F65913"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0597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Summer Term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</w:t>
                            </w:r>
                            <w:r w:rsidR="005919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F2BB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419F5C31" w14:textId="0716FF28" w:rsidR="00F65913" w:rsidRPr="006963A1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CF6F2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CSE3153</w:t>
                            </w:r>
                          </w:p>
                          <w:p w14:paraId="19A088E3" w14:textId="41DE95D7" w:rsidR="00F65913" w:rsidRPr="006321F4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CF6F2A" w:rsidRPr="00907C7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Data Warehousing and Multidimensional Modelling</w:t>
                            </w:r>
                          </w:p>
                          <w:p w14:paraId="1E3DFD3C" w14:textId="38A693CF" w:rsidR="006321F4" w:rsidRDefault="006321F4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6321F4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Department:</w:t>
                            </w:r>
                            <w:r w:rsidR="00AF3AC7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CF6F2A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CSE </w:t>
                            </w:r>
                          </w:p>
                          <w:p w14:paraId="6476A079" w14:textId="651B225A" w:rsidR="00E64510" w:rsidRPr="006321F4" w:rsidRDefault="00E64510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6" style="position:absolute;left:0;text-align:left;margin-left:6pt;margin-top:24.05pt;width:353.25pt;height:9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" filled="f" stroked="f" strokeweight="1pt">
                <v:textbox>
                  <w:txbxContent>
                    <w:p w14:paraId="1052554E" w14:textId="728E5A9D" w:rsidR="00F65913" w:rsidRPr="006963A1" w:rsidRDefault="006321F4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Odd </w:t>
                      </w:r>
                      <w:r w:rsidR="00F65913"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05978">
                        <w:rPr>
                          <w:rFonts w:ascii="Arial" w:hAnsi="Arial" w:cs="Arial"/>
                          <w:color w:val="000000" w:themeColor="text1"/>
                        </w:rPr>
                        <w:t xml:space="preserve">Summer Term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20</w:t>
                      </w:r>
                      <w:r w:rsidR="005919E8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-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F2BB0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419F5C31" w14:textId="0716FF28" w:rsidR="00F65913" w:rsidRPr="006963A1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CF6F2A">
                        <w:rPr>
                          <w:rFonts w:ascii="Arial" w:hAnsi="Arial" w:cs="Arial"/>
                          <w:color w:val="000000" w:themeColor="text1"/>
                        </w:rPr>
                        <w:t>CSE3153</w:t>
                      </w:r>
                    </w:p>
                    <w:p w14:paraId="19A088E3" w14:textId="41DE95D7" w:rsidR="00F65913" w:rsidRPr="006321F4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CF6F2A" w:rsidRPr="00907C75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Data Warehousing and Multidimensional Modelling</w:t>
                      </w:r>
                    </w:p>
                    <w:p w14:paraId="1E3DFD3C" w14:textId="38A693CF" w:rsidR="006321F4" w:rsidRDefault="006321F4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6321F4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Department:</w:t>
                      </w:r>
                      <w:r w:rsidR="00AF3AC7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</w:t>
                      </w:r>
                      <w:r w:rsidR="00CF6F2A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CSE </w:t>
                      </w:r>
                    </w:p>
                    <w:p w14:paraId="6476A079" w14:textId="651B225A" w:rsidR="00E64510" w:rsidRPr="006321F4" w:rsidRDefault="00E64510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6494B">
        <w:rPr>
          <w:rFonts w:ascii="Arial" w:hAnsi="Arial" w:cs="Arial"/>
          <w:b/>
          <w:sz w:val="24"/>
          <w:szCs w:val="24"/>
        </w:rPr>
        <w:t xml:space="preserve">Summer Term </w:t>
      </w:r>
      <w:bookmarkStart w:id="0" w:name="_GoBack"/>
      <w:bookmarkEnd w:id="0"/>
      <w:r w:rsidR="00ED753C">
        <w:rPr>
          <w:rFonts w:ascii="Arial" w:hAnsi="Arial" w:cs="Arial"/>
          <w:b/>
          <w:sz w:val="24"/>
          <w:szCs w:val="24"/>
        </w:rPr>
        <w:t>End-Term Examinations, Aug 2024</w:t>
      </w:r>
    </w:p>
    <w:p w14:paraId="13439B34" w14:textId="4D4FAAB7" w:rsidR="006321F4" w:rsidRPr="006963A1" w:rsidRDefault="006321F4" w:rsidP="00ED753C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3C94B98A">
                <wp:simplePos x="0" y="0"/>
                <wp:positionH relativeFrom="column">
                  <wp:posOffset>4562475</wp:posOffset>
                </wp:positionH>
                <wp:positionV relativeFrom="paragraph">
                  <wp:posOffset>81916</wp:posOffset>
                </wp:positionV>
                <wp:extent cx="2113280" cy="12192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0B8CB905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CF6F2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06-08-2024</w:t>
                            </w:r>
                          </w:p>
                          <w:p w14:paraId="6658F460" w14:textId="09C1EFC8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CF6F2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01.00 PM to 04.00 PM</w:t>
                            </w:r>
                          </w:p>
                          <w:p w14:paraId="7DA3F0BF" w14:textId="2F12DB80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9B26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7607FF45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9B26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59.25pt;margin-top:6.45pt;width:166.4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" filled="f" stroked="f" strokeweight="1pt">
                <v:textbox>
                  <w:txbxContent>
                    <w:p w14:paraId="5E11A7A3" w14:textId="0B8CB905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CF6F2A">
                        <w:rPr>
                          <w:rFonts w:ascii="Arial" w:hAnsi="Arial" w:cs="Arial"/>
                          <w:color w:val="000000" w:themeColor="text1"/>
                        </w:rPr>
                        <w:t>06-08-2024</w:t>
                      </w:r>
                    </w:p>
                    <w:p w14:paraId="6658F460" w14:textId="09C1EFC8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CF6F2A">
                        <w:rPr>
                          <w:rFonts w:ascii="Arial" w:hAnsi="Arial" w:cs="Arial"/>
                          <w:color w:val="000000" w:themeColor="text1"/>
                        </w:rPr>
                        <w:t>01.00 PM to 04.00 PM</w:t>
                      </w:r>
                    </w:p>
                    <w:p w14:paraId="7DA3F0BF" w14:textId="2F12DB80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9B2616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7607FF45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9B2616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18200BB8" w:rsidR="00283030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451DD3" w:rsidRDefault="00931589" w:rsidP="004F4DA9">
      <w:pPr>
        <w:spacing w:after="0"/>
        <w:rPr>
          <w:rFonts w:ascii="Arial" w:hAnsi="Arial" w:cs="Arial"/>
          <w:b/>
          <w:sz w:val="24"/>
        </w:rPr>
      </w:pPr>
      <w:r w:rsidRPr="00451DD3">
        <w:rPr>
          <w:rFonts w:ascii="Arial" w:hAnsi="Arial" w:cs="Arial"/>
          <w:b/>
          <w:sz w:val="24"/>
        </w:rPr>
        <w:t xml:space="preserve">          </w:t>
      </w:r>
      <w:r w:rsidR="004F4DA9" w:rsidRPr="00451DD3">
        <w:rPr>
          <w:rFonts w:ascii="Arial" w:hAnsi="Arial" w:cs="Arial"/>
          <w:b/>
          <w:sz w:val="24"/>
        </w:rPr>
        <w:t>Instruction</w:t>
      </w:r>
      <w:r w:rsidR="00575F88" w:rsidRPr="00451DD3">
        <w:rPr>
          <w:rFonts w:ascii="Arial" w:hAnsi="Arial" w:cs="Arial"/>
          <w:b/>
          <w:sz w:val="24"/>
        </w:rPr>
        <w:t>s</w:t>
      </w:r>
      <w:r w:rsidR="004F4DA9" w:rsidRPr="00451DD3">
        <w:rPr>
          <w:rFonts w:ascii="Arial" w:hAnsi="Arial" w:cs="Arial"/>
          <w:b/>
          <w:sz w:val="24"/>
        </w:rPr>
        <w:t>:</w:t>
      </w:r>
    </w:p>
    <w:p w14:paraId="7B949714" w14:textId="55A24A1F" w:rsidR="0074725E" w:rsidRPr="00451DD3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 xml:space="preserve">Read the </w:t>
      </w:r>
      <w:r w:rsidR="003F4E9F" w:rsidRPr="00451DD3">
        <w:rPr>
          <w:rFonts w:ascii="Arial" w:hAnsi="Arial" w:cs="Arial"/>
          <w:i/>
        </w:rPr>
        <w:t xml:space="preserve">all </w:t>
      </w:r>
      <w:r w:rsidRPr="00451DD3">
        <w:rPr>
          <w:rFonts w:ascii="Arial" w:hAnsi="Arial" w:cs="Arial"/>
          <w:i/>
        </w:rPr>
        <w:t>question</w:t>
      </w:r>
      <w:r w:rsidR="003F4E9F" w:rsidRPr="00451DD3">
        <w:rPr>
          <w:rFonts w:ascii="Arial" w:hAnsi="Arial" w:cs="Arial"/>
          <w:i/>
        </w:rPr>
        <w:t>s</w:t>
      </w:r>
      <w:r w:rsidRPr="00451DD3">
        <w:rPr>
          <w:rFonts w:ascii="Arial" w:hAnsi="Arial" w:cs="Arial"/>
          <w:i/>
        </w:rPr>
        <w:t xml:space="preserve"> </w:t>
      </w:r>
      <w:r w:rsidR="003F4E9F" w:rsidRPr="00451DD3">
        <w:rPr>
          <w:rFonts w:ascii="Arial" w:hAnsi="Arial" w:cs="Arial"/>
          <w:i/>
        </w:rPr>
        <w:t>carefull</w:t>
      </w:r>
      <w:r w:rsidRPr="00451DD3">
        <w:rPr>
          <w:rFonts w:ascii="Arial" w:hAnsi="Arial" w:cs="Arial"/>
          <w:i/>
        </w:rPr>
        <w:t xml:space="preserve">y and answer </w:t>
      </w:r>
      <w:r w:rsidR="003F4E9F" w:rsidRPr="00451DD3">
        <w:rPr>
          <w:rFonts w:ascii="Arial" w:hAnsi="Arial" w:cs="Arial"/>
          <w:i/>
        </w:rPr>
        <w:t>accordingly</w:t>
      </w:r>
      <w:r w:rsidRPr="00451DD3">
        <w:rPr>
          <w:rFonts w:ascii="Arial" w:hAnsi="Arial" w:cs="Arial"/>
          <w:i/>
        </w:rPr>
        <w:t xml:space="preserve">. </w:t>
      </w:r>
    </w:p>
    <w:p w14:paraId="663FA205" w14:textId="6CEF929D" w:rsidR="00283030" w:rsidRPr="00451DD3" w:rsidRDefault="00580FD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>Do not write any matter on the question paper other than roll number.</w:t>
      </w:r>
    </w:p>
    <w:p w14:paraId="323789FC" w14:textId="471C0C8E" w:rsidR="00AE1AD5" w:rsidRPr="00451DD3" w:rsidRDefault="00AE1AD5" w:rsidP="0052778D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16"/>
        <w:gridCol w:w="7655"/>
        <w:gridCol w:w="851"/>
        <w:gridCol w:w="709"/>
        <w:gridCol w:w="654"/>
      </w:tblGrid>
      <w:tr w:rsidR="00357F29" w:rsidRPr="007135B5" w14:paraId="33B5CF39" w14:textId="77777777" w:rsidTr="006E350A">
        <w:trPr>
          <w:trHeight w:val="33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3FF8" w14:textId="77777777" w:rsidR="007135B5" w:rsidRPr="007135B5" w:rsidRDefault="007135B5" w:rsidP="007135B5">
            <w:pPr>
              <w:spacing w:after="0" w:line="240" w:lineRule="auto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Q.No</w:t>
            </w:r>
          </w:p>
        </w:tc>
        <w:tc>
          <w:tcPr>
            <w:tcW w:w="3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D6F9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Questions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EC0A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Marks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36D0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CO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BB14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RBT</w:t>
            </w:r>
          </w:p>
        </w:tc>
      </w:tr>
      <w:tr w:rsidR="00ED753C" w:rsidRPr="007135B5" w14:paraId="11E3D18F" w14:textId="77777777" w:rsidTr="006E350A">
        <w:trPr>
          <w:trHeight w:val="330"/>
        </w:trPr>
        <w:tc>
          <w:tcPr>
            <w:tcW w:w="38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9931" w14:textId="77777777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3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E4AF" w14:textId="66E0D5E4" w:rsidR="00ED753C" w:rsidRPr="00A03B7E" w:rsidRDefault="003C0848" w:rsidP="0028613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3B7E">
              <w:rPr>
                <w:rFonts w:ascii="Times New Roman" w:hAnsi="Times New Roman"/>
                <w:color w:val="000000"/>
                <w:sz w:val="24"/>
                <w:szCs w:val="24"/>
              </w:rPr>
              <w:t>Evaluate the benefits of implementing a data warehouse in an organization.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FF64" w14:textId="6A1215E4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75CD" w14:textId="77777777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DE1C" w14:textId="4E3AAAE0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3AF97BF9" w14:textId="77777777" w:rsidTr="006E350A">
        <w:trPr>
          <w:trHeight w:val="330"/>
        </w:trPr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EB1850" w14:textId="77777777" w:rsidR="00ED753C" w:rsidRPr="007135B5" w:rsidRDefault="00ED753C" w:rsidP="007135B5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AC33" w14:textId="7DF51B13" w:rsidR="00ED753C" w:rsidRPr="00A03B7E" w:rsidRDefault="00166F7B" w:rsidP="0028613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3B7E">
              <w:rPr>
                <w:rFonts w:ascii="Times New Roman" w:hAnsi="Times New Roman"/>
                <w:sz w:val="24"/>
                <w:szCs w:val="24"/>
              </w:rPr>
              <w:t>Discuss the role of fact tables and dimension tables in data warehousing schemas, including their design considerations and impact on query performance.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F32C" w14:textId="442CEFC8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C63C" w14:textId="77777777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D12D" w14:textId="71F7D68B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7414636F" w14:textId="77777777" w:rsidTr="006E350A">
        <w:trPr>
          <w:trHeight w:val="330"/>
        </w:trPr>
        <w:tc>
          <w:tcPr>
            <w:tcW w:w="38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C17449" w14:textId="77777777" w:rsidR="00ED753C" w:rsidRPr="007135B5" w:rsidRDefault="00ED753C" w:rsidP="007135B5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7109A" w14:textId="1F2D049E" w:rsidR="00ED753C" w:rsidRPr="00A03B7E" w:rsidRDefault="00341180" w:rsidP="0028613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3B7E">
              <w:rPr>
                <w:rFonts w:ascii="Times New Roman" w:hAnsi="Times New Roman"/>
                <w:sz w:val="24"/>
                <w:szCs w:val="24"/>
              </w:rPr>
              <w:t>Elucidate the architecture of a data warehouse, incorporati</w:t>
            </w:r>
            <w:r w:rsidR="00EB3E6E">
              <w:rPr>
                <w:rFonts w:ascii="Times New Roman" w:hAnsi="Times New Roman"/>
                <w:sz w:val="24"/>
                <w:szCs w:val="24"/>
              </w:rPr>
              <w:t>ng detailed discussions on the staging area and data m</w:t>
            </w:r>
            <w:r w:rsidRPr="00A03B7E">
              <w:rPr>
                <w:rFonts w:ascii="Times New Roman" w:hAnsi="Times New Roman"/>
                <w:sz w:val="24"/>
                <w:szCs w:val="24"/>
              </w:rPr>
              <w:t>arts, and their roles within the overall framework.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4B5FE" w14:textId="5AB71DBF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6A724" w14:textId="32A43140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6F00F" w14:textId="1A33F224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  <w:tr w:rsidR="007135B5" w:rsidRPr="007135B5" w14:paraId="2E0DAF03" w14:textId="77777777" w:rsidTr="003C0848">
        <w:trPr>
          <w:trHeight w:val="33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C405" w14:textId="697CEFDA" w:rsidR="007135B5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OR</w:t>
            </w:r>
          </w:p>
        </w:tc>
      </w:tr>
      <w:tr w:rsidR="00ED753C" w:rsidRPr="007135B5" w14:paraId="76659E8D" w14:textId="77777777" w:rsidTr="006E350A">
        <w:trPr>
          <w:trHeight w:val="330"/>
        </w:trPr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CC99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3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E080" w14:textId="20680727" w:rsidR="00ED753C" w:rsidRPr="00A03B7E" w:rsidRDefault="003C0848" w:rsidP="0028613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3B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Explain the </w:t>
            </w:r>
            <w:r w:rsidR="005D782F" w:rsidRPr="00A03B7E">
              <w:rPr>
                <w:rFonts w:ascii="Times New Roman" w:hAnsi="Times New Roman"/>
                <w:color w:val="000000"/>
                <w:sz w:val="24"/>
                <w:szCs w:val="24"/>
              </w:rPr>
              <w:t>need</w:t>
            </w:r>
            <w:r w:rsidRPr="00A03B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of a data warehouse in contemporary business environments and how it resolves data management challenges.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5CF4" w14:textId="744A1BCF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B6EF" w14:textId="2B9A494E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D4CD" w14:textId="30403D04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005A470D" w14:textId="77777777" w:rsidTr="006E350A">
        <w:trPr>
          <w:trHeight w:val="330"/>
        </w:trPr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807E82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21A8" w14:textId="3ABEF40E" w:rsidR="00ED753C" w:rsidRPr="00D041CE" w:rsidRDefault="00D041CE" w:rsidP="00D041C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 w:rsidRPr="00D041CE">
              <w:rPr>
                <w:rFonts w:ascii="Times New Roman" w:hAnsi="Times New Roman"/>
                <w:sz w:val="24"/>
                <w:szCs w:val="24"/>
                <w:lang w:val="en-IN" w:eastAsia="en-IN"/>
              </w:rPr>
              <w:t>Describe the structure, advantages, and common use cases of the star schema in data warehousing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2178" w14:textId="3E1BB6B9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C099" w14:textId="02398579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9CC7" w14:textId="7C68898D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245ABF85" w14:textId="77777777" w:rsidTr="006E350A">
        <w:trPr>
          <w:trHeight w:val="330"/>
        </w:trPr>
        <w:tc>
          <w:tcPr>
            <w:tcW w:w="38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B8CCC9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1F34" w14:textId="45876944" w:rsidR="00ED753C" w:rsidRPr="00A03B7E" w:rsidRDefault="00166F7B" w:rsidP="0028613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3B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Illustrate with </w:t>
            </w:r>
            <w:r w:rsidR="00EB3E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 </w:t>
            </w:r>
            <w:r w:rsidRPr="00A03B7E">
              <w:rPr>
                <w:rFonts w:ascii="Times New Roman" w:hAnsi="Times New Roman"/>
                <w:color w:val="000000"/>
                <w:sz w:val="24"/>
                <w:szCs w:val="24"/>
              </w:rPr>
              <w:t>neat sketch the architecture of a data warehouse with a focus on the ETL process.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ABBBF" w14:textId="5171F15D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16E85" w14:textId="1B4562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9CB58" w14:textId="4FDF355D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0332562" w14:textId="733378B8" w:rsidR="0052778D" w:rsidRDefault="0052778D" w:rsidP="007135B5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16"/>
        <w:gridCol w:w="7657"/>
        <w:gridCol w:w="851"/>
        <w:gridCol w:w="707"/>
        <w:gridCol w:w="654"/>
      </w:tblGrid>
      <w:tr w:rsidR="00ED753C" w:rsidRPr="007135B5" w14:paraId="781D633C" w14:textId="77777777" w:rsidTr="002E0FE6">
        <w:trPr>
          <w:trHeight w:val="330"/>
        </w:trPr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D317" w14:textId="6B204D78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B9E1" w14:textId="75BA131F" w:rsidR="00ED753C" w:rsidRPr="00A03B7E" w:rsidRDefault="002E0FE6" w:rsidP="002861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3B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Provide a detailed explanation of </w:t>
            </w:r>
            <w:r w:rsidR="00EB3E6E">
              <w:rPr>
                <w:rFonts w:ascii="Times New Roman" w:hAnsi="Times New Roman"/>
                <w:color w:val="000000"/>
                <w:sz w:val="24"/>
                <w:szCs w:val="24"/>
              </w:rPr>
              <w:t>the multi-dimensional data m</w:t>
            </w:r>
            <w:r w:rsidRPr="00A03B7E">
              <w:rPr>
                <w:rFonts w:ascii="Times New Roman" w:hAnsi="Times New Roman"/>
                <w:color w:val="000000"/>
                <w:sz w:val="24"/>
                <w:szCs w:val="24"/>
              </w:rPr>
              <w:t>odel.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99C6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FAC7" w14:textId="61395C54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607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5B84698D" w14:textId="77777777" w:rsidTr="008C25DE">
        <w:trPr>
          <w:trHeight w:val="330"/>
        </w:trPr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74E2DF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320C" w14:textId="398A9D1B" w:rsidR="00ED753C" w:rsidRPr="00A03B7E" w:rsidRDefault="002E0FE6" w:rsidP="002861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3B7E">
              <w:rPr>
                <w:rFonts w:ascii="Times New Roman" w:hAnsi="Times New Roman"/>
                <w:color w:val="000000"/>
                <w:sz w:val="24"/>
                <w:szCs w:val="24"/>
              </w:rPr>
              <w:t>Outline the step-by-step process for implementing a Multi-Dimensional Data Model.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B03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9D6B" w14:textId="0F0CA84B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0C9B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203434B1" w14:textId="77777777" w:rsidTr="008C25DE">
        <w:trPr>
          <w:trHeight w:val="330"/>
        </w:trPr>
        <w:tc>
          <w:tcPr>
            <w:tcW w:w="38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D23EDC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24254" w14:textId="0574B70E" w:rsidR="00ED753C" w:rsidRPr="00A03B7E" w:rsidRDefault="007E59B4" w:rsidP="002861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3B7E">
              <w:rPr>
                <w:rFonts w:ascii="Times New Roman" w:hAnsi="Times New Roman"/>
                <w:color w:val="000000"/>
                <w:sz w:val="24"/>
                <w:szCs w:val="24"/>
              </w:rPr>
              <w:t>Describe the architecture of an Online Transaction Processing (OLTP) system and illustrate it with an appropriate diagram.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78A81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93655" w14:textId="7FA6B791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6089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665C367" w14:textId="5AE952A0" w:rsidR="00ED753C" w:rsidRDefault="00ED753C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16"/>
        <w:gridCol w:w="7655"/>
        <w:gridCol w:w="851"/>
        <w:gridCol w:w="709"/>
        <w:gridCol w:w="654"/>
      </w:tblGrid>
      <w:tr w:rsidR="00ED753C" w:rsidRPr="007135B5" w14:paraId="0D397B10" w14:textId="77777777" w:rsidTr="008C25DE">
        <w:trPr>
          <w:trHeight w:val="330"/>
        </w:trPr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E69C" w14:textId="557314B5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E296" w14:textId="76F5A3A9" w:rsidR="00ED753C" w:rsidRPr="00A03B7E" w:rsidRDefault="0054351F" w:rsidP="002861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3B7E">
              <w:rPr>
                <w:rFonts w:ascii="Times New Roman" w:hAnsi="Times New Roman"/>
                <w:color w:val="000000"/>
                <w:sz w:val="24"/>
                <w:szCs w:val="24"/>
              </w:rPr>
              <w:t>List out the types of OLAP servers.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6E42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FA4AE" w14:textId="52406A6D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97231E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84B9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03BB2FFC" w14:textId="77777777" w:rsidTr="008C25DE">
        <w:trPr>
          <w:trHeight w:val="330"/>
        </w:trPr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32BDB8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42CA" w14:textId="54D9CD3B" w:rsidR="00ED753C" w:rsidRPr="00A03B7E" w:rsidRDefault="008C25DE" w:rsidP="00EB3E6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3B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How do 2D and 3D multi-dimensional data models enhance understanding and analysis? </w:t>
            </w:r>
            <w:r w:rsidR="00EB3E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Explain with </w:t>
            </w:r>
            <w:r w:rsidRPr="00A03B7E">
              <w:rPr>
                <w:rFonts w:ascii="Times New Roman" w:hAnsi="Times New Roman"/>
                <w:color w:val="000000"/>
                <w:sz w:val="24"/>
                <w:szCs w:val="24"/>
              </w:rPr>
              <w:t>an example.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1E77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DA853" w14:textId="03D7383B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97231E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63F9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2C862718" w14:textId="77777777" w:rsidTr="008C25DE">
        <w:trPr>
          <w:trHeight w:val="330"/>
        </w:trPr>
        <w:tc>
          <w:tcPr>
            <w:tcW w:w="38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2C98EF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3E01E" w14:textId="082C5605" w:rsidR="00ED753C" w:rsidRPr="00A03B7E" w:rsidRDefault="00341180" w:rsidP="002861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3B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Explain </w:t>
            </w:r>
            <w:r w:rsidR="00EB3E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in </w:t>
            </w:r>
            <w:r w:rsidRPr="00A03B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detail with neat diagram </w:t>
            </w:r>
            <w:r w:rsidR="00EB3E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of </w:t>
            </w:r>
            <w:r w:rsidRPr="00A03B7E">
              <w:rPr>
                <w:rFonts w:ascii="Times New Roman" w:hAnsi="Times New Roman"/>
                <w:color w:val="000000"/>
                <w:sz w:val="24"/>
                <w:szCs w:val="24"/>
              </w:rPr>
              <w:t>Hybrid OLAP (HOLAP) Server.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9A9D4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4F611" w14:textId="573BDA83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97231E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0D207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29FC798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17"/>
        <w:gridCol w:w="7657"/>
        <w:gridCol w:w="848"/>
        <w:gridCol w:w="709"/>
        <w:gridCol w:w="654"/>
      </w:tblGrid>
      <w:tr w:rsidR="00ED753C" w:rsidRPr="007135B5" w14:paraId="033AB4F2" w14:textId="77777777" w:rsidTr="00C677BC">
        <w:trPr>
          <w:trHeight w:val="330"/>
        </w:trPr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DB34" w14:textId="39F58330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lastRenderedPageBreak/>
              <w:t>5</w:t>
            </w:r>
          </w:p>
        </w:tc>
        <w:tc>
          <w:tcPr>
            <w:tcW w:w="3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0A37" w14:textId="6F94C702" w:rsidR="00ED753C" w:rsidRPr="00A03B7E" w:rsidRDefault="00941D28" w:rsidP="0028613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3B7E">
              <w:rPr>
                <w:rFonts w:ascii="Times New Roman" w:hAnsi="Times New Roman"/>
                <w:color w:val="000000"/>
                <w:sz w:val="24"/>
                <w:szCs w:val="24"/>
              </w:rPr>
              <w:t>Write short note on Cubes, Dimensions and Facts.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E641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1245" w14:textId="1B80ED9E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C5EC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0374FE47" w14:textId="77777777" w:rsidTr="00C677BC">
        <w:trPr>
          <w:trHeight w:val="330"/>
        </w:trPr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3C62F4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2FF0" w14:textId="0B0315C5" w:rsidR="00ED753C" w:rsidRPr="00A03B7E" w:rsidRDefault="00C677BC" w:rsidP="0028613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3B7E">
              <w:rPr>
                <w:rFonts w:ascii="Times New Roman" w:hAnsi="Times New Roman"/>
                <w:color w:val="000000"/>
                <w:sz w:val="24"/>
                <w:szCs w:val="24"/>
              </w:rPr>
              <w:t>Elucidate the fundamental concepts underlying analysis and querying within a data warehouse, highlighting their key aspects and significance.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005A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4168" w14:textId="7C61A3CC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FBE9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14E4E1C0" w14:textId="77777777" w:rsidTr="00C677BC">
        <w:trPr>
          <w:trHeight w:val="330"/>
        </w:trPr>
        <w:tc>
          <w:tcPr>
            <w:tcW w:w="38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4B9B19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9D57E" w14:textId="4C85D16E" w:rsidR="00ED753C" w:rsidRPr="00A03B7E" w:rsidRDefault="00A370F3" w:rsidP="0028613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3B7E">
              <w:rPr>
                <w:rFonts w:ascii="Times New Roman" w:hAnsi="Times New Roman"/>
                <w:color w:val="000000"/>
                <w:sz w:val="24"/>
                <w:szCs w:val="24"/>
              </w:rPr>
              <w:t>Provide a detailed explanation of the roll-up and drill-down operations, including illustrative examples to clarify their functions and applications.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FFA39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F2013" w14:textId="4A3D2EF8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E1CD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2BB52DB9" w14:textId="77777777" w:rsidR="00ED753C" w:rsidRDefault="00ED753C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16"/>
        <w:gridCol w:w="7655"/>
        <w:gridCol w:w="851"/>
        <w:gridCol w:w="709"/>
        <w:gridCol w:w="654"/>
      </w:tblGrid>
      <w:tr w:rsidR="00ED753C" w:rsidRPr="007135B5" w14:paraId="3D5FFA26" w14:textId="77777777" w:rsidTr="004C56FB">
        <w:trPr>
          <w:trHeight w:val="330"/>
        </w:trPr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DF6B" w14:textId="6B00B506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FFD3" w14:textId="73D29540" w:rsidR="00ED753C" w:rsidRPr="00A03B7E" w:rsidRDefault="004C56FB" w:rsidP="0028613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3B7E">
              <w:rPr>
                <w:rFonts w:ascii="Times New Roman" w:hAnsi="Times New Roman"/>
                <w:color w:val="000000"/>
                <w:sz w:val="24"/>
                <w:szCs w:val="24"/>
              </w:rPr>
              <w:t>Provide an in-depth explanation of relational representations within the context of data warehouses.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0BAE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FDBC" w14:textId="2E3D4979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E1F3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7127B5E2" w14:textId="77777777" w:rsidTr="004C56FB">
        <w:trPr>
          <w:trHeight w:val="330"/>
        </w:trPr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0C5999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1B99" w14:textId="12035B28" w:rsidR="00ED753C" w:rsidRPr="00EB3E6E" w:rsidRDefault="00EB3E6E" w:rsidP="00EB3E6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 w:rsidRPr="00EB3E6E">
              <w:rPr>
                <w:rFonts w:ascii="Times New Roman" w:hAnsi="Times New Roman"/>
                <w:sz w:val="24"/>
                <w:szCs w:val="24"/>
                <w:lang w:val="en-IN" w:eastAsia="en-IN"/>
              </w:rPr>
              <w:t>Describe slice and dice in detail using an example</w:t>
            </w:r>
            <w:r>
              <w:rPr>
                <w:rFonts w:ascii="Times New Roman" w:hAnsi="Times New Roman"/>
                <w:sz w:val="24"/>
                <w:szCs w:val="24"/>
                <w:lang w:val="en-IN" w:eastAsia="en-IN"/>
              </w:rPr>
              <w:t>.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8E5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0CDF" w14:textId="123C0916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B77B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636F6438" w14:textId="77777777" w:rsidTr="004C56FB">
        <w:trPr>
          <w:trHeight w:val="330"/>
        </w:trPr>
        <w:tc>
          <w:tcPr>
            <w:tcW w:w="38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7994E4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1B6FC" w14:textId="1C103219" w:rsidR="00ED753C" w:rsidRPr="00A03B7E" w:rsidRDefault="00A370F3" w:rsidP="0028613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3B7E">
              <w:rPr>
                <w:rFonts w:ascii="Times New Roman" w:hAnsi="Times New Roman"/>
                <w:color w:val="000000"/>
                <w:sz w:val="24"/>
                <w:szCs w:val="24"/>
              </w:rPr>
              <w:t>Explain the different types of Slowly Changing Dimensions (SCDs) and give an example of each.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5B851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CBBF1" w14:textId="2CD255A4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2CF16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517CFA6B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17"/>
        <w:gridCol w:w="7657"/>
        <w:gridCol w:w="848"/>
        <w:gridCol w:w="709"/>
        <w:gridCol w:w="654"/>
      </w:tblGrid>
      <w:tr w:rsidR="00ED753C" w:rsidRPr="007135B5" w14:paraId="142CBB97" w14:textId="77777777" w:rsidTr="00E37711">
        <w:trPr>
          <w:trHeight w:val="330"/>
        </w:trPr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82AE" w14:textId="6CE6DC37" w:rsidR="00ED753C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7</w:t>
            </w:r>
          </w:p>
        </w:tc>
        <w:tc>
          <w:tcPr>
            <w:tcW w:w="3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1405" w14:textId="19949969" w:rsidR="00ED753C" w:rsidRPr="00A03B7E" w:rsidRDefault="00E37711" w:rsidP="0028613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3B7E">
              <w:rPr>
                <w:rFonts w:ascii="Times New Roman" w:hAnsi="Times New Roman"/>
                <w:color w:val="000000"/>
                <w:sz w:val="24"/>
                <w:szCs w:val="24"/>
              </w:rPr>
              <w:t>Describe the concept of a materialized view and explain its benefits in a data warehouse environment.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D03F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BEDA" w14:textId="2EFA870E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935A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2245367B" w14:textId="77777777" w:rsidTr="00E37711">
        <w:trPr>
          <w:trHeight w:val="330"/>
        </w:trPr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2545CF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C149" w14:textId="07D362A5" w:rsidR="00ED753C" w:rsidRPr="00A03B7E" w:rsidRDefault="008163CE" w:rsidP="0028613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3B7E">
              <w:rPr>
                <w:rFonts w:ascii="Times New Roman" w:hAnsi="Times New Roman"/>
                <w:color w:val="000000"/>
                <w:sz w:val="24"/>
                <w:szCs w:val="24"/>
              </w:rPr>
              <w:t>Explain what bitmap slices are, including their definition and structure.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D200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4AF4" w14:textId="354BA86A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3D59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2660F608" w14:textId="77777777" w:rsidTr="00E37711">
        <w:trPr>
          <w:trHeight w:val="330"/>
        </w:trPr>
        <w:tc>
          <w:tcPr>
            <w:tcW w:w="38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47DA88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7890B" w14:textId="4585CE7C" w:rsidR="00ED753C" w:rsidRPr="00A03B7E" w:rsidRDefault="00361D5B" w:rsidP="0028613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3B7E">
              <w:rPr>
                <w:rFonts w:ascii="Times New Roman" w:hAnsi="Times New Roman"/>
                <w:color w:val="000000"/>
                <w:sz w:val="24"/>
                <w:szCs w:val="24"/>
              </w:rPr>
              <w:t>Provide a comprehensive overview of the Extract-Transform-Load (ETL) process. Discuss each phase in detail, including data extraction, transformation, and loading.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14B94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D4BC6" w14:textId="417477F0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0D10E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70CB529E" w14:textId="77777777" w:rsidR="00ED753C" w:rsidRDefault="00ED753C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17"/>
        <w:gridCol w:w="7657"/>
        <w:gridCol w:w="848"/>
        <w:gridCol w:w="709"/>
        <w:gridCol w:w="654"/>
      </w:tblGrid>
      <w:tr w:rsidR="00ED753C" w:rsidRPr="007135B5" w14:paraId="4F8CF329" w14:textId="77777777" w:rsidTr="00E37711">
        <w:trPr>
          <w:trHeight w:val="330"/>
        </w:trPr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5CB4" w14:textId="2A24D312" w:rsidR="00ED753C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8</w:t>
            </w:r>
          </w:p>
        </w:tc>
        <w:tc>
          <w:tcPr>
            <w:tcW w:w="3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2F0C" w14:textId="31693F44" w:rsidR="00ED753C" w:rsidRPr="001A7320" w:rsidRDefault="001A7320" w:rsidP="001A732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 w:rsidRPr="001A7320">
              <w:rPr>
                <w:rFonts w:ascii="Times New Roman" w:hAnsi="Times New Roman"/>
                <w:sz w:val="24"/>
                <w:szCs w:val="24"/>
                <w:lang w:val="en-IN" w:eastAsia="en-IN"/>
              </w:rPr>
              <w:t>Give an overview of database indexing and discuss its role in improving query performance.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BA80A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68D0" w14:textId="6535ED8A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E3F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0B1D71EA" w14:textId="77777777" w:rsidTr="00E37711">
        <w:trPr>
          <w:trHeight w:val="330"/>
        </w:trPr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595ED5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03A6" w14:textId="41EDC577" w:rsidR="00ED753C" w:rsidRPr="00A03B7E" w:rsidRDefault="008163CE" w:rsidP="0028613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3B7E">
              <w:rPr>
                <w:rFonts w:ascii="Times New Roman" w:hAnsi="Times New Roman"/>
                <w:color w:val="000000"/>
                <w:sz w:val="24"/>
                <w:szCs w:val="24"/>
              </w:rPr>
              <w:t>Describe the concept of join indices and their role in optimizing complex queries.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AAEF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4C12" w14:textId="0D60A39D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1FB0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67B8115B" w14:textId="77777777" w:rsidTr="00E37711">
        <w:trPr>
          <w:trHeight w:val="330"/>
        </w:trPr>
        <w:tc>
          <w:tcPr>
            <w:tcW w:w="38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A7E2B9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175F9" w14:textId="5BC705EE" w:rsidR="00ED753C" w:rsidRPr="00A03B7E" w:rsidRDefault="00F3053B" w:rsidP="0028613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3B7E">
              <w:rPr>
                <w:rFonts w:ascii="Times New Roman" w:hAnsi="Times New Roman"/>
                <w:color w:val="000000"/>
                <w:sz w:val="24"/>
                <w:szCs w:val="24"/>
              </w:rPr>
              <w:t>Discuss the relationship between indexing and query performance in detail.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7B61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141A8" w14:textId="4C05D851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0B7CE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5FB290FE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17"/>
        <w:gridCol w:w="7657"/>
        <w:gridCol w:w="848"/>
        <w:gridCol w:w="709"/>
        <w:gridCol w:w="654"/>
      </w:tblGrid>
      <w:tr w:rsidR="00A506E7" w:rsidRPr="007135B5" w14:paraId="1E0731CB" w14:textId="77777777" w:rsidTr="00A23DD1">
        <w:trPr>
          <w:trHeight w:val="330"/>
        </w:trPr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C1E3" w14:textId="0C9D9FF5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9</w:t>
            </w:r>
          </w:p>
        </w:tc>
        <w:tc>
          <w:tcPr>
            <w:tcW w:w="3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245E" w14:textId="3DE621BF" w:rsidR="00A506E7" w:rsidRPr="00A03B7E" w:rsidRDefault="003C0848" w:rsidP="0028613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3B7E">
              <w:rPr>
                <w:rFonts w:ascii="Times New Roman" w:hAnsi="Times New Roman"/>
                <w:color w:val="000000"/>
                <w:sz w:val="24"/>
                <w:szCs w:val="24"/>
              </w:rPr>
              <w:t>Compare and contrast the primary differences between a database and a data warehouse in terms of structure and usage.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EA36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FF13" w14:textId="0964D3ED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2D21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A506E7" w:rsidRPr="007135B5" w14:paraId="279BBBAC" w14:textId="77777777" w:rsidTr="00A23DD1">
        <w:trPr>
          <w:trHeight w:val="330"/>
        </w:trPr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0DF451" w14:textId="77777777"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8A69" w14:textId="713BCDD5" w:rsidR="00A506E7" w:rsidRPr="00A03B7E" w:rsidRDefault="00166F7B" w:rsidP="0028613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3B7E">
              <w:rPr>
                <w:rFonts w:ascii="Times New Roman" w:hAnsi="Times New Roman"/>
                <w:color w:val="000000"/>
                <w:sz w:val="24"/>
                <w:szCs w:val="24"/>
              </w:rPr>
              <w:t>Explain the snowflake schema with an example.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C6D3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369C" w14:textId="5FB34B3B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F416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A506E7" w:rsidRPr="007135B5" w14:paraId="575DF0DA" w14:textId="77777777" w:rsidTr="00A23DD1">
        <w:trPr>
          <w:trHeight w:val="330"/>
        </w:trPr>
        <w:tc>
          <w:tcPr>
            <w:tcW w:w="38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7B7A7F" w14:textId="77777777"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718C7" w14:textId="5DFC7BBF" w:rsidR="00A506E7" w:rsidRPr="00A03B7E" w:rsidRDefault="00A23DD1" w:rsidP="0028613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3B7E">
              <w:rPr>
                <w:rFonts w:ascii="Times New Roman" w:hAnsi="Times New Roman"/>
                <w:color w:val="000000"/>
                <w:sz w:val="24"/>
                <w:szCs w:val="24"/>
              </w:rPr>
              <w:t>Explain the key characteristics of data warehouses, focusing on how each characteristic addresses specific data management needs.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E5E70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9C7DA" w14:textId="21E1F96A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4D5E1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9EDCC69" w14:textId="77777777" w:rsidR="00A506E7" w:rsidRDefault="00A506E7" w:rsidP="00A506E7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17"/>
        <w:gridCol w:w="7657"/>
        <w:gridCol w:w="848"/>
        <w:gridCol w:w="709"/>
        <w:gridCol w:w="654"/>
      </w:tblGrid>
      <w:tr w:rsidR="00A506E7" w:rsidRPr="007135B5" w14:paraId="42183651" w14:textId="77777777" w:rsidTr="00782805">
        <w:trPr>
          <w:trHeight w:val="330"/>
        </w:trPr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C398" w14:textId="2D499BE8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63D5" w14:textId="758F8372" w:rsidR="00A506E7" w:rsidRPr="00A03B7E" w:rsidRDefault="00411EDC" w:rsidP="0028613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3B7E">
              <w:rPr>
                <w:rFonts w:ascii="Times New Roman" w:hAnsi="Times New Roman"/>
                <w:color w:val="000000"/>
                <w:sz w:val="24"/>
                <w:szCs w:val="24"/>
              </w:rPr>
              <w:t>Describe the features of multidimensional data models.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8C0B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352C" w14:textId="6A7B25A1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B525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A506E7" w:rsidRPr="007135B5" w14:paraId="2E70293D" w14:textId="77777777" w:rsidTr="00782805">
        <w:trPr>
          <w:trHeight w:val="330"/>
        </w:trPr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E88E3A" w14:textId="77777777"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27E1" w14:textId="7083EBA3" w:rsidR="00A506E7" w:rsidRPr="00A03B7E" w:rsidRDefault="00782805" w:rsidP="0028613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3B7E">
              <w:rPr>
                <w:rFonts w:ascii="Times New Roman" w:hAnsi="Times New Roman"/>
                <w:color w:val="000000"/>
                <w:sz w:val="24"/>
                <w:szCs w:val="24"/>
              </w:rPr>
              <w:t>Enumerate and critically analyze the advantages and disadvantages associated with the multi-dimensional data model.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B04B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E0A7" w14:textId="16D8ADD8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0B03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A506E7" w:rsidRPr="007135B5" w14:paraId="729A4AF9" w14:textId="77777777" w:rsidTr="00782805">
        <w:trPr>
          <w:trHeight w:val="330"/>
        </w:trPr>
        <w:tc>
          <w:tcPr>
            <w:tcW w:w="38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EAD703" w14:textId="77777777"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75D5E" w14:textId="312AD4D3" w:rsidR="00A506E7" w:rsidRPr="00A03B7E" w:rsidRDefault="00341180" w:rsidP="0028613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3B7E">
              <w:rPr>
                <w:rFonts w:ascii="Times New Roman" w:hAnsi="Times New Roman"/>
                <w:color w:val="000000"/>
                <w:sz w:val="24"/>
                <w:szCs w:val="24"/>
              </w:rPr>
              <w:t>Differentiate between OLAP Versus OLTP with identified parameters.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5995E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98A29" w14:textId="258D5BFC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606A8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7E99DAC6" w14:textId="77777777" w:rsidR="00A506E7" w:rsidRDefault="00A506E7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51998572" w14:textId="77777777" w:rsidR="00A506E7" w:rsidRPr="007135B5" w:rsidRDefault="00A506E7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sectPr w:rsidR="00A506E7" w:rsidRPr="007135B5" w:rsidSect="009137B5">
      <w:footerReference w:type="default" r:id="rId12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FB281" w14:textId="77777777" w:rsidR="008D6547" w:rsidRDefault="008D6547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0A3254A8" w14:textId="77777777" w:rsidR="008D6547" w:rsidRDefault="008D6547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4D278678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36494B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36494B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E18C3D" w14:textId="77777777" w:rsidR="008D6547" w:rsidRDefault="008D6547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22B2B4E0" w14:textId="77777777" w:rsidR="008D6547" w:rsidRDefault="008D6547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26BC7"/>
    <w:multiLevelType w:val="hybridMultilevel"/>
    <w:tmpl w:val="75408D56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57B06"/>
    <w:multiLevelType w:val="hybridMultilevel"/>
    <w:tmpl w:val="9536C8F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353C8"/>
    <w:multiLevelType w:val="hybridMultilevel"/>
    <w:tmpl w:val="6E7AB9F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4" w15:restartNumberingAfterBreak="0">
    <w:nsid w:val="40A83F00"/>
    <w:multiLevelType w:val="hybridMultilevel"/>
    <w:tmpl w:val="858E42A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6" w15:restartNumberingAfterBreak="0">
    <w:nsid w:val="489303CF"/>
    <w:multiLevelType w:val="hybridMultilevel"/>
    <w:tmpl w:val="1208125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23616"/>
    <w:multiLevelType w:val="hybridMultilevel"/>
    <w:tmpl w:val="1C4CDCC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A55DF"/>
    <w:multiLevelType w:val="hybridMultilevel"/>
    <w:tmpl w:val="89BE9D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E62C61"/>
    <w:multiLevelType w:val="hybridMultilevel"/>
    <w:tmpl w:val="1C78830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B35E1A"/>
    <w:multiLevelType w:val="hybridMultilevel"/>
    <w:tmpl w:val="CB26052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CD206E"/>
    <w:multiLevelType w:val="hybridMultilevel"/>
    <w:tmpl w:val="BF64F78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  <w:lvlOverride w:ilvl="0">
      <w:startOverride w:val="1"/>
    </w:lvlOverride>
  </w:num>
  <w:num w:numId="3">
    <w:abstractNumId w:val="8"/>
  </w:num>
  <w:num w:numId="4">
    <w:abstractNumId w:val="9"/>
  </w:num>
  <w:num w:numId="5">
    <w:abstractNumId w:val="7"/>
  </w:num>
  <w:num w:numId="6">
    <w:abstractNumId w:val="6"/>
  </w:num>
  <w:num w:numId="7">
    <w:abstractNumId w:val="2"/>
  </w:num>
  <w:num w:numId="8">
    <w:abstractNumId w:val="10"/>
  </w:num>
  <w:num w:numId="9">
    <w:abstractNumId w:val="11"/>
  </w:num>
  <w:num w:numId="10">
    <w:abstractNumId w:val="1"/>
  </w:num>
  <w:num w:numId="11">
    <w:abstractNumId w:val="4"/>
  </w:num>
  <w:num w:numId="12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sFAKcABR4tAAAA"/>
  </w:docVars>
  <w:rsids>
    <w:rsidRoot w:val="00DE7844"/>
    <w:rsid w:val="0000047F"/>
    <w:rsid w:val="00007AFC"/>
    <w:rsid w:val="0001198A"/>
    <w:rsid w:val="00012CEB"/>
    <w:rsid w:val="00013048"/>
    <w:rsid w:val="00014945"/>
    <w:rsid w:val="0001634A"/>
    <w:rsid w:val="00016A94"/>
    <w:rsid w:val="000208B7"/>
    <w:rsid w:val="000236B1"/>
    <w:rsid w:val="00025AFD"/>
    <w:rsid w:val="00027F4A"/>
    <w:rsid w:val="00030170"/>
    <w:rsid w:val="00032BB2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05978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66F7B"/>
    <w:rsid w:val="0017111D"/>
    <w:rsid w:val="00174926"/>
    <w:rsid w:val="001769EA"/>
    <w:rsid w:val="001877EF"/>
    <w:rsid w:val="001905BF"/>
    <w:rsid w:val="00191B3A"/>
    <w:rsid w:val="00194CBC"/>
    <w:rsid w:val="001A184A"/>
    <w:rsid w:val="001A5A57"/>
    <w:rsid w:val="001A6365"/>
    <w:rsid w:val="001A7320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2FD1"/>
    <w:rsid w:val="002739DF"/>
    <w:rsid w:val="002756D6"/>
    <w:rsid w:val="00281CDC"/>
    <w:rsid w:val="00283030"/>
    <w:rsid w:val="0028613B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E0FE6"/>
    <w:rsid w:val="002F14CF"/>
    <w:rsid w:val="002F4487"/>
    <w:rsid w:val="002F493C"/>
    <w:rsid w:val="002F5304"/>
    <w:rsid w:val="00300447"/>
    <w:rsid w:val="00305939"/>
    <w:rsid w:val="003062C3"/>
    <w:rsid w:val="00311558"/>
    <w:rsid w:val="00314177"/>
    <w:rsid w:val="00322128"/>
    <w:rsid w:val="003231CC"/>
    <w:rsid w:val="00324648"/>
    <w:rsid w:val="003317DF"/>
    <w:rsid w:val="00331CEF"/>
    <w:rsid w:val="0033626C"/>
    <w:rsid w:val="00337239"/>
    <w:rsid w:val="00341180"/>
    <w:rsid w:val="0034268F"/>
    <w:rsid w:val="00347B35"/>
    <w:rsid w:val="0035383F"/>
    <w:rsid w:val="003546C2"/>
    <w:rsid w:val="00356725"/>
    <w:rsid w:val="00357F29"/>
    <w:rsid w:val="00361D5B"/>
    <w:rsid w:val="0036494B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0848"/>
    <w:rsid w:val="003C3A5D"/>
    <w:rsid w:val="003C61DC"/>
    <w:rsid w:val="003C6492"/>
    <w:rsid w:val="003D0E8F"/>
    <w:rsid w:val="003D1175"/>
    <w:rsid w:val="003F2DED"/>
    <w:rsid w:val="003F4CAC"/>
    <w:rsid w:val="003F4E9F"/>
    <w:rsid w:val="003F770D"/>
    <w:rsid w:val="004039C7"/>
    <w:rsid w:val="00411EDC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1DD3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4B5B"/>
    <w:rsid w:val="004970A7"/>
    <w:rsid w:val="004A0F55"/>
    <w:rsid w:val="004A26BD"/>
    <w:rsid w:val="004B1669"/>
    <w:rsid w:val="004B2798"/>
    <w:rsid w:val="004C29B1"/>
    <w:rsid w:val="004C2C65"/>
    <w:rsid w:val="004C56FB"/>
    <w:rsid w:val="004D032E"/>
    <w:rsid w:val="004D1DE8"/>
    <w:rsid w:val="004D6A49"/>
    <w:rsid w:val="004E04BB"/>
    <w:rsid w:val="004E51A7"/>
    <w:rsid w:val="004F4DA9"/>
    <w:rsid w:val="005004A4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2778D"/>
    <w:rsid w:val="00532028"/>
    <w:rsid w:val="00536AE7"/>
    <w:rsid w:val="0054335A"/>
    <w:rsid w:val="0054351F"/>
    <w:rsid w:val="00544A65"/>
    <w:rsid w:val="00545D12"/>
    <w:rsid w:val="005466BA"/>
    <w:rsid w:val="00550586"/>
    <w:rsid w:val="00552480"/>
    <w:rsid w:val="00554334"/>
    <w:rsid w:val="00556A47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D782F"/>
    <w:rsid w:val="005E0F29"/>
    <w:rsid w:val="005E75A0"/>
    <w:rsid w:val="005F0030"/>
    <w:rsid w:val="00600B6B"/>
    <w:rsid w:val="00602326"/>
    <w:rsid w:val="00607B4C"/>
    <w:rsid w:val="006113D7"/>
    <w:rsid w:val="00615B25"/>
    <w:rsid w:val="0061738C"/>
    <w:rsid w:val="00623A07"/>
    <w:rsid w:val="0063203F"/>
    <w:rsid w:val="006321F4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350A"/>
    <w:rsid w:val="006E4807"/>
    <w:rsid w:val="006F03DD"/>
    <w:rsid w:val="006F04FB"/>
    <w:rsid w:val="006F0B16"/>
    <w:rsid w:val="006F611B"/>
    <w:rsid w:val="006F6206"/>
    <w:rsid w:val="006F763D"/>
    <w:rsid w:val="00702181"/>
    <w:rsid w:val="00703603"/>
    <w:rsid w:val="00705C10"/>
    <w:rsid w:val="00706225"/>
    <w:rsid w:val="0071300E"/>
    <w:rsid w:val="007135B5"/>
    <w:rsid w:val="00714CEF"/>
    <w:rsid w:val="00717A6E"/>
    <w:rsid w:val="007225ED"/>
    <w:rsid w:val="007236AB"/>
    <w:rsid w:val="007275BE"/>
    <w:rsid w:val="00730E03"/>
    <w:rsid w:val="0073303C"/>
    <w:rsid w:val="007337EB"/>
    <w:rsid w:val="00734CF6"/>
    <w:rsid w:val="00735742"/>
    <w:rsid w:val="00740D28"/>
    <w:rsid w:val="00745022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805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59B4"/>
    <w:rsid w:val="007E6774"/>
    <w:rsid w:val="007E68DD"/>
    <w:rsid w:val="007F040B"/>
    <w:rsid w:val="007F222E"/>
    <w:rsid w:val="007F3D46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163CE"/>
    <w:rsid w:val="00830EDA"/>
    <w:rsid w:val="00834E5C"/>
    <w:rsid w:val="00844AD0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9738F"/>
    <w:rsid w:val="008A653E"/>
    <w:rsid w:val="008A6CD9"/>
    <w:rsid w:val="008B139A"/>
    <w:rsid w:val="008B2E48"/>
    <w:rsid w:val="008B3D70"/>
    <w:rsid w:val="008B67FB"/>
    <w:rsid w:val="008C1E6C"/>
    <w:rsid w:val="008C25DE"/>
    <w:rsid w:val="008D0184"/>
    <w:rsid w:val="008D1EA8"/>
    <w:rsid w:val="008D23F1"/>
    <w:rsid w:val="008D2D9F"/>
    <w:rsid w:val="008D33C2"/>
    <w:rsid w:val="008D48BF"/>
    <w:rsid w:val="008D6547"/>
    <w:rsid w:val="008D73E6"/>
    <w:rsid w:val="008E31DB"/>
    <w:rsid w:val="008E4B9D"/>
    <w:rsid w:val="008E74FF"/>
    <w:rsid w:val="008F2BB0"/>
    <w:rsid w:val="00901015"/>
    <w:rsid w:val="00902EC8"/>
    <w:rsid w:val="00903116"/>
    <w:rsid w:val="009137B5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41D28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616"/>
    <w:rsid w:val="009B2A1F"/>
    <w:rsid w:val="009B565B"/>
    <w:rsid w:val="009C08E1"/>
    <w:rsid w:val="009C15ED"/>
    <w:rsid w:val="009C47DE"/>
    <w:rsid w:val="009D7EB5"/>
    <w:rsid w:val="009E5CFD"/>
    <w:rsid w:val="009F22C9"/>
    <w:rsid w:val="009F3A1A"/>
    <w:rsid w:val="009F4F22"/>
    <w:rsid w:val="009F5697"/>
    <w:rsid w:val="009F6967"/>
    <w:rsid w:val="00A015D8"/>
    <w:rsid w:val="00A026B9"/>
    <w:rsid w:val="00A03B7E"/>
    <w:rsid w:val="00A05D20"/>
    <w:rsid w:val="00A12171"/>
    <w:rsid w:val="00A14A59"/>
    <w:rsid w:val="00A20742"/>
    <w:rsid w:val="00A21A95"/>
    <w:rsid w:val="00A21E25"/>
    <w:rsid w:val="00A22BCB"/>
    <w:rsid w:val="00A23DD1"/>
    <w:rsid w:val="00A27E7E"/>
    <w:rsid w:val="00A31081"/>
    <w:rsid w:val="00A341C3"/>
    <w:rsid w:val="00A3634A"/>
    <w:rsid w:val="00A370F3"/>
    <w:rsid w:val="00A37BE7"/>
    <w:rsid w:val="00A44980"/>
    <w:rsid w:val="00A503EA"/>
    <w:rsid w:val="00A506E7"/>
    <w:rsid w:val="00A51EE2"/>
    <w:rsid w:val="00A534AB"/>
    <w:rsid w:val="00A55773"/>
    <w:rsid w:val="00A571D4"/>
    <w:rsid w:val="00A6282A"/>
    <w:rsid w:val="00A6661A"/>
    <w:rsid w:val="00A7543B"/>
    <w:rsid w:val="00A75C43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E7C1C"/>
    <w:rsid w:val="00AF3AC7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46A8D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83DFC"/>
    <w:rsid w:val="00B937D9"/>
    <w:rsid w:val="00B941E3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13B"/>
    <w:rsid w:val="00C2391A"/>
    <w:rsid w:val="00C24DDD"/>
    <w:rsid w:val="00C312A1"/>
    <w:rsid w:val="00C32D49"/>
    <w:rsid w:val="00C373B1"/>
    <w:rsid w:val="00C45326"/>
    <w:rsid w:val="00C459F2"/>
    <w:rsid w:val="00C460A6"/>
    <w:rsid w:val="00C677BC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2BCC"/>
    <w:rsid w:val="00CF6F2A"/>
    <w:rsid w:val="00CF79D6"/>
    <w:rsid w:val="00D041CE"/>
    <w:rsid w:val="00D04C04"/>
    <w:rsid w:val="00D05E69"/>
    <w:rsid w:val="00D073DB"/>
    <w:rsid w:val="00D134B4"/>
    <w:rsid w:val="00D17B23"/>
    <w:rsid w:val="00D211CE"/>
    <w:rsid w:val="00D21A7C"/>
    <w:rsid w:val="00D31152"/>
    <w:rsid w:val="00D328AC"/>
    <w:rsid w:val="00D35452"/>
    <w:rsid w:val="00D37A46"/>
    <w:rsid w:val="00D405F7"/>
    <w:rsid w:val="00D40FD1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66811"/>
    <w:rsid w:val="00D80B5E"/>
    <w:rsid w:val="00D824C7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BD1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37711"/>
    <w:rsid w:val="00E403E1"/>
    <w:rsid w:val="00E41554"/>
    <w:rsid w:val="00E4208C"/>
    <w:rsid w:val="00E4488A"/>
    <w:rsid w:val="00E458A8"/>
    <w:rsid w:val="00E470AA"/>
    <w:rsid w:val="00E5217D"/>
    <w:rsid w:val="00E549E1"/>
    <w:rsid w:val="00E550F6"/>
    <w:rsid w:val="00E55ABF"/>
    <w:rsid w:val="00E6268B"/>
    <w:rsid w:val="00E626E0"/>
    <w:rsid w:val="00E64510"/>
    <w:rsid w:val="00E65D4B"/>
    <w:rsid w:val="00E66BD0"/>
    <w:rsid w:val="00E66DF6"/>
    <w:rsid w:val="00E67CAE"/>
    <w:rsid w:val="00E71AF5"/>
    <w:rsid w:val="00E73880"/>
    <w:rsid w:val="00E811E7"/>
    <w:rsid w:val="00E81A45"/>
    <w:rsid w:val="00E82700"/>
    <w:rsid w:val="00E8662D"/>
    <w:rsid w:val="00E92AB6"/>
    <w:rsid w:val="00E92D77"/>
    <w:rsid w:val="00E94378"/>
    <w:rsid w:val="00E946BA"/>
    <w:rsid w:val="00E96E70"/>
    <w:rsid w:val="00EA4012"/>
    <w:rsid w:val="00EA7D72"/>
    <w:rsid w:val="00EB3E6E"/>
    <w:rsid w:val="00EC1FED"/>
    <w:rsid w:val="00EC686D"/>
    <w:rsid w:val="00ED3D23"/>
    <w:rsid w:val="00ED4F04"/>
    <w:rsid w:val="00ED753C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1AAA"/>
    <w:rsid w:val="00F24EE4"/>
    <w:rsid w:val="00F3053B"/>
    <w:rsid w:val="00F33E3E"/>
    <w:rsid w:val="00F40192"/>
    <w:rsid w:val="00F413F0"/>
    <w:rsid w:val="00F423C8"/>
    <w:rsid w:val="00F4305B"/>
    <w:rsid w:val="00F43EC4"/>
    <w:rsid w:val="00F440E9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B7732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11B36DB5-2958-4ECA-AA13-C00F95A2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CE675DAFAC74D8FF44A4E91B059A2" ma:contentTypeVersion="18" ma:contentTypeDescription="Create a new document." ma:contentTypeScope="" ma:versionID="dfcd4fd0c0f814c82473cf38f3109f41">
  <xsd:schema xmlns:xsd="http://www.w3.org/2001/XMLSchema" xmlns:xs="http://www.w3.org/2001/XMLSchema" xmlns:p="http://schemas.microsoft.com/office/2006/metadata/properties" xmlns:ns3="29cd4f3c-45f6-4532-abea-fa1ea3e0b27c" xmlns:ns4="40b193d6-2509-421e-9bb6-5976491ab253" targetNamespace="http://schemas.microsoft.com/office/2006/metadata/properties" ma:root="true" ma:fieldsID="641233bbea3d035a407ee8e55450ad82" ns3:_="" ns4:_="">
    <xsd:import namespace="29cd4f3c-45f6-4532-abea-fa1ea3e0b27c"/>
    <xsd:import namespace="40b193d6-2509-421e-9bb6-5976491ab2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d4f3c-45f6-4532-abea-fa1ea3e0b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193d6-2509-421e-9bb6-5976491ab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cd4f3c-45f6-4532-abea-fa1ea3e0b27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BBA0C-0192-4658-AE7F-7AC089BDD7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50BD31-5247-4FB2-81E1-F3FA2A520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d4f3c-45f6-4532-abea-fa1ea3e0b27c"/>
    <ds:schemaRef ds:uri="40b193d6-2509-421e-9bb6-5976491ab2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B3748F-D07E-4998-8D80-39369F2BE084}">
  <ds:schemaRefs>
    <ds:schemaRef ds:uri="http://schemas.microsoft.com/office/2006/metadata/properties"/>
    <ds:schemaRef ds:uri="http://schemas.microsoft.com/office/infopath/2007/PartnerControls"/>
    <ds:schemaRef ds:uri="29cd4f3c-45f6-4532-abea-fa1ea3e0b27c"/>
  </ds:schemaRefs>
</ds:datastoreItem>
</file>

<file path=customXml/itemProps4.xml><?xml version="1.0" encoding="utf-8"?>
<ds:datastoreItem xmlns:ds="http://schemas.openxmlformats.org/officeDocument/2006/customXml" ds:itemID="{F3A7A9BC-53E0-4E41-A6EB-CA38000C9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40</cp:revision>
  <cp:lastPrinted>2022-04-12T10:02:00Z</cp:lastPrinted>
  <dcterms:created xsi:type="dcterms:W3CDTF">2024-07-25T06:09:00Z</dcterms:created>
  <dcterms:modified xsi:type="dcterms:W3CDTF">2024-08-06T06:55:00Z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0x0101008C4CE675DAFAC74D8FF44A4E91B059A2</vt:lpwstr>
  </property>
  <property fmtid="{D5CDD505-2E9C-101B-9397-08002B2CF9AE}" pid="3" name="GrammarlyDocumentId">
    <vt:lpwstr>87daa2921b561bd2b47dedcdd128e8b47231b8d0a12f5eb9962b2b45ded2dc00</vt:lpwstr>
  </property>
</Properties>
</file>